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E9" w:rsidRPr="00D25FA8" w:rsidRDefault="003137D3" w:rsidP="00D25FA8">
      <w:r w:rsidRPr="00D25FA8">
        <w:t xml:space="preserve">          </w:t>
      </w:r>
      <w:r w:rsidR="00D25FA8">
        <w:tab/>
      </w:r>
      <w:r w:rsidR="00D25FA8">
        <w:tab/>
      </w:r>
      <w:r w:rsidR="00D25FA8">
        <w:tab/>
      </w:r>
      <w:r w:rsidR="00D25FA8">
        <w:tab/>
      </w:r>
      <w:r w:rsidR="00A92BE9" w:rsidRPr="00D25FA8">
        <w:t>PATVIRTINTA</w:t>
      </w:r>
    </w:p>
    <w:p w:rsidR="00A92BE9" w:rsidRPr="00D25FA8" w:rsidRDefault="00A92BE9" w:rsidP="00D25FA8">
      <w:r w:rsidRPr="00D25FA8">
        <w:tab/>
        <w:t xml:space="preserve"> </w:t>
      </w:r>
      <w:r w:rsidRPr="00D25FA8">
        <w:tab/>
      </w:r>
      <w:r w:rsidR="00D25FA8">
        <w:tab/>
      </w:r>
      <w:r w:rsidR="00D25FA8">
        <w:tab/>
      </w:r>
      <w:r w:rsidRPr="00D25FA8">
        <w:t>Viešosios įstaigos Lazdijų sporto centro</w:t>
      </w:r>
    </w:p>
    <w:p w:rsidR="00A92BE9" w:rsidRPr="00D25FA8" w:rsidRDefault="00A92BE9" w:rsidP="00D25FA8">
      <w:r w:rsidRPr="00D25FA8">
        <w:t xml:space="preserve">       </w:t>
      </w:r>
      <w:r w:rsidR="00FF255D" w:rsidRPr="00D25FA8">
        <w:tab/>
      </w:r>
      <w:r w:rsidR="00FF255D" w:rsidRPr="00D25FA8">
        <w:tab/>
      </w:r>
      <w:r w:rsidR="00FF255D" w:rsidRPr="00D25FA8">
        <w:tab/>
        <w:t xml:space="preserve">            </w:t>
      </w:r>
      <w:r w:rsidR="00D25FA8">
        <w:tab/>
      </w:r>
      <w:r w:rsidR="00EE4ACB" w:rsidRPr="00D25FA8">
        <w:t>direktoriaus 2020</w:t>
      </w:r>
      <w:r w:rsidRPr="00D25FA8">
        <w:t xml:space="preserve"> m.</w:t>
      </w:r>
      <w:r w:rsidR="00EE4ACB" w:rsidRPr="00D25FA8">
        <w:t xml:space="preserve"> kovo </w:t>
      </w:r>
      <w:r w:rsidR="00AF38AA">
        <w:t xml:space="preserve">23 </w:t>
      </w:r>
      <w:r w:rsidRPr="00D25FA8">
        <w:t xml:space="preserve">d. </w:t>
      </w:r>
    </w:p>
    <w:p w:rsidR="00A92BE9" w:rsidRPr="00D25FA8" w:rsidRDefault="00A92BE9" w:rsidP="00D25FA8">
      <w:r w:rsidRPr="00D25FA8">
        <w:t xml:space="preserve">      </w:t>
      </w:r>
      <w:r w:rsidRPr="00D25FA8">
        <w:tab/>
      </w:r>
      <w:r w:rsidRPr="00D25FA8">
        <w:tab/>
      </w:r>
      <w:r w:rsidRPr="00D25FA8">
        <w:tab/>
        <w:t xml:space="preserve">            </w:t>
      </w:r>
      <w:r w:rsidR="00D25FA8">
        <w:tab/>
      </w:r>
      <w:r w:rsidRPr="00D25FA8">
        <w:t>įsakymu Nr.</w:t>
      </w:r>
      <w:r w:rsidR="00AD067C" w:rsidRPr="00D25FA8">
        <w:t xml:space="preserve"> </w:t>
      </w:r>
      <w:r w:rsidR="00FF255D" w:rsidRPr="00D25FA8">
        <w:t>LSC</w:t>
      </w:r>
      <w:r w:rsidRPr="00D25FA8">
        <w:t xml:space="preserve">V1- </w:t>
      </w:r>
      <w:r w:rsidR="00AF38AA">
        <w:t>17</w:t>
      </w:r>
    </w:p>
    <w:p w:rsidR="00A92BE9" w:rsidRDefault="00A92BE9" w:rsidP="00673E6B">
      <w:pPr>
        <w:jc w:val="center"/>
        <w:rPr>
          <w:b/>
          <w:iCs/>
          <w:szCs w:val="24"/>
        </w:rPr>
      </w:pPr>
    </w:p>
    <w:p w:rsidR="00A92BE9" w:rsidRDefault="00A92BE9" w:rsidP="00673E6B">
      <w:pPr>
        <w:jc w:val="center"/>
        <w:rPr>
          <w:b/>
          <w:iCs/>
          <w:szCs w:val="24"/>
        </w:rPr>
      </w:pPr>
    </w:p>
    <w:p w:rsidR="00C86249" w:rsidRPr="006E5A6B" w:rsidRDefault="006E5A6B" w:rsidP="00673E6B">
      <w:pPr>
        <w:jc w:val="center"/>
        <w:rPr>
          <w:b/>
          <w:szCs w:val="24"/>
        </w:rPr>
      </w:pPr>
      <w:r w:rsidRPr="006E5A6B">
        <w:rPr>
          <w:b/>
          <w:iCs/>
          <w:szCs w:val="24"/>
        </w:rPr>
        <w:t>VIEŠOSIOS</w:t>
      </w:r>
      <w:r w:rsidR="009B401A">
        <w:rPr>
          <w:b/>
          <w:iCs/>
          <w:szCs w:val="24"/>
        </w:rPr>
        <w:t xml:space="preserve"> ĮST</w:t>
      </w:r>
      <w:r w:rsidR="00EE4ACB">
        <w:rPr>
          <w:b/>
          <w:iCs/>
          <w:szCs w:val="24"/>
        </w:rPr>
        <w:t xml:space="preserve">AIGOS LAZDIJŲ SPORTO CENTRO 2020 </w:t>
      </w:r>
      <w:r w:rsidRPr="006E5A6B">
        <w:rPr>
          <w:b/>
          <w:szCs w:val="24"/>
        </w:rPr>
        <w:t>METŲ VEIKLOS PLANAS</w:t>
      </w:r>
    </w:p>
    <w:p w:rsidR="004F61DC" w:rsidRPr="00033599" w:rsidRDefault="004F61DC" w:rsidP="00673E6B">
      <w:pPr>
        <w:rPr>
          <w:bCs/>
          <w:szCs w:val="24"/>
        </w:rPr>
      </w:pPr>
    </w:p>
    <w:p w:rsidR="006505D8" w:rsidRDefault="006505D8" w:rsidP="00673E6B">
      <w:pPr>
        <w:jc w:val="center"/>
        <w:rPr>
          <w:b/>
          <w:bCs/>
          <w:szCs w:val="24"/>
        </w:rPr>
      </w:pPr>
    </w:p>
    <w:p w:rsidR="004F61DC" w:rsidRPr="00033599" w:rsidRDefault="004F61DC" w:rsidP="00673E6B">
      <w:pPr>
        <w:jc w:val="center"/>
        <w:rPr>
          <w:b/>
          <w:bCs/>
          <w:szCs w:val="24"/>
        </w:rPr>
      </w:pPr>
      <w:r w:rsidRPr="00033599">
        <w:rPr>
          <w:b/>
          <w:bCs/>
          <w:szCs w:val="24"/>
        </w:rPr>
        <w:t>I. BENDROJI INFORMACIJA</w:t>
      </w:r>
    </w:p>
    <w:p w:rsidR="00C17688" w:rsidRDefault="00C17688" w:rsidP="00673E6B">
      <w:pPr>
        <w:rPr>
          <w:bCs/>
          <w:i/>
          <w:szCs w:val="24"/>
        </w:rPr>
      </w:pPr>
    </w:p>
    <w:p w:rsidR="00C17688" w:rsidRPr="0079705C" w:rsidRDefault="00C17688" w:rsidP="00D25FA8">
      <w:pPr>
        <w:spacing w:line="360" w:lineRule="auto"/>
        <w:ind w:firstLine="851"/>
        <w:jc w:val="both"/>
      </w:pPr>
      <w:r w:rsidRPr="0079705C">
        <w:t xml:space="preserve">Viešosios </w:t>
      </w:r>
      <w:r w:rsidR="00FF255D" w:rsidRPr="0079705C">
        <w:t>įstaigos Lazdijų sporto centro</w:t>
      </w:r>
      <w:r w:rsidR="005E217B" w:rsidRPr="0079705C">
        <w:t xml:space="preserve"> (toliau </w:t>
      </w:r>
      <w:r w:rsidR="00E31A11" w:rsidRPr="0079705C">
        <w:t xml:space="preserve">– </w:t>
      </w:r>
      <w:r w:rsidR="005E217B" w:rsidRPr="0079705C">
        <w:t>centras)</w:t>
      </w:r>
      <w:r w:rsidR="00EE4ACB">
        <w:t xml:space="preserve"> 2020</w:t>
      </w:r>
      <w:r w:rsidRPr="0079705C">
        <w:t xml:space="preserve"> metų veiklos planas (</w:t>
      </w:r>
      <w:r w:rsidR="0079705C">
        <w:t xml:space="preserve">toliau – planas) parengtas atsižvelgiant į </w:t>
      </w:r>
      <w:r w:rsidRPr="0079705C">
        <w:t>viešosios įsta</w:t>
      </w:r>
      <w:r w:rsidR="009740E2" w:rsidRPr="0079705C">
        <w:t>igos Lazdijų sporto centro</w:t>
      </w:r>
      <w:r w:rsidR="00421942">
        <w:t xml:space="preserve"> 2020-202</w:t>
      </w:r>
      <w:r w:rsidR="00EE4ACB">
        <w:t>3</w:t>
      </w:r>
      <w:r w:rsidRPr="0079705C">
        <w:t xml:space="preserve"> metų s</w:t>
      </w:r>
      <w:r w:rsidR="0079705C">
        <w:t xml:space="preserve">trateginį veiklos planą, bendruomenės poreikius ir </w:t>
      </w:r>
      <w:r w:rsidRPr="0079705C">
        <w:t>nustato metinius centro tikslus ir uždavinius, apibrėžia prioritetus ir priemones uždaviniams vykdyti.</w:t>
      </w:r>
    </w:p>
    <w:p w:rsidR="00136D55" w:rsidRDefault="00D25FA8" w:rsidP="00F45544">
      <w:pPr>
        <w:tabs>
          <w:tab w:val="left" w:pos="709"/>
          <w:tab w:val="left" w:pos="851"/>
          <w:tab w:val="left" w:pos="993"/>
        </w:tabs>
        <w:spacing w:line="360" w:lineRule="auto"/>
        <w:jc w:val="both"/>
      </w:pPr>
      <w:r>
        <w:tab/>
      </w:r>
      <w:r w:rsidR="00EE4ACB">
        <w:t>Centro 2020</w:t>
      </w:r>
      <w:r w:rsidR="00F45544">
        <w:t xml:space="preserve"> m. veiklos planas atitinka </w:t>
      </w:r>
      <w:r w:rsidR="00BD5ABF">
        <w:t xml:space="preserve">Lazdijų </w:t>
      </w:r>
      <w:r w:rsidR="003349D4">
        <w:t>rajono savivaldybės 2011 – 2020</w:t>
      </w:r>
      <w:r w:rsidR="00F45544">
        <w:t xml:space="preserve"> metų </w:t>
      </w:r>
      <w:r w:rsidR="003E63D5">
        <w:t>strateginio</w:t>
      </w:r>
      <w:r w:rsidR="003349D4">
        <w:t xml:space="preserve"> plėtros </w:t>
      </w:r>
      <w:r w:rsidR="003E63D5">
        <w:t xml:space="preserve">plano </w:t>
      </w:r>
      <w:r w:rsidR="008B160B">
        <w:t xml:space="preserve">ilgalaikio </w:t>
      </w:r>
      <w:r w:rsidR="003349D4">
        <w:t>prioritet</w:t>
      </w:r>
      <w:r w:rsidR="008B160B">
        <w:t>o „Žmogiškųjų išteklių ir socialinė plėtra“ strateginius tikslus – „Užtikrinti kokybišką ir efektyvią švietimo sistema“ ir „Užtikrinti laisvalaikio praleidimo formų įvairovę“</w:t>
      </w:r>
      <w:r w:rsidR="00F45544">
        <w:t>, centro bendruomenės poreikius, socialinės aplinkos ypatumus.</w:t>
      </w:r>
    </w:p>
    <w:p w:rsidR="00D25FA8" w:rsidRDefault="00D25FA8" w:rsidP="00D25FA8">
      <w:pPr>
        <w:tabs>
          <w:tab w:val="left" w:pos="709"/>
          <w:tab w:val="left" w:pos="851"/>
          <w:tab w:val="left" w:pos="993"/>
        </w:tabs>
        <w:spacing w:line="360" w:lineRule="auto"/>
        <w:jc w:val="both"/>
      </w:pPr>
      <w:r>
        <w:tab/>
      </w:r>
      <w:r w:rsidR="005261BC">
        <w:t>Įgyvendinant 20</w:t>
      </w:r>
      <w:r>
        <w:t>19</w:t>
      </w:r>
      <w:r w:rsidR="00325889">
        <w:t xml:space="preserve"> metų veiklos planą pasiekti numatyti tikslai ir uždaviniai:</w:t>
      </w:r>
    </w:p>
    <w:p w:rsidR="00D25FA8" w:rsidRDefault="00D25FA8" w:rsidP="00D25FA8">
      <w:pPr>
        <w:tabs>
          <w:tab w:val="left" w:pos="709"/>
          <w:tab w:val="left" w:pos="851"/>
          <w:tab w:val="left" w:pos="993"/>
        </w:tabs>
        <w:spacing w:line="360" w:lineRule="auto"/>
        <w:jc w:val="both"/>
      </w:pPr>
      <w:r>
        <w:tab/>
      </w:r>
      <w:r w:rsidR="00925016">
        <w:t>S</w:t>
      </w:r>
      <w:r w:rsidR="006568F3">
        <w:t>udarytos sąlygos vaikams ir jaunimui kultivuoti pasirinktą sporto šaką. Vykdomas sporto auklėjamasis darbas, sportinio meistriškumo tobulinimas. Siekiant sportinio meistriškumo, sudarytos sąlygos dalyvauti respublikinėse ir tarptautinėse varžybose.</w:t>
      </w:r>
    </w:p>
    <w:p w:rsidR="00D25FA8" w:rsidRDefault="00D25FA8" w:rsidP="00D25FA8">
      <w:pPr>
        <w:tabs>
          <w:tab w:val="left" w:pos="709"/>
          <w:tab w:val="left" w:pos="851"/>
          <w:tab w:val="left" w:pos="993"/>
        </w:tabs>
        <w:spacing w:line="360" w:lineRule="auto"/>
        <w:jc w:val="both"/>
      </w:pPr>
      <w:r>
        <w:tab/>
      </w:r>
      <w:r w:rsidR="006568F3">
        <w:t xml:space="preserve">2019 m. viešosios įstaigos Lazdijų sporto centro </w:t>
      </w:r>
      <w:proofErr w:type="spellStart"/>
      <w:r w:rsidR="006568F3">
        <w:t>užsiėmimus</w:t>
      </w:r>
      <w:proofErr w:type="spellEnd"/>
      <w:r w:rsidR="006568F3">
        <w:t xml:space="preserve"> lankė 637 sportuojantieji. Iš jų: 407 bendrojo ugdymo mokyklų moksleiviai ir 230 suaugusiųjų. Lazdijuose veikė aerobinės gimnastikos, krepšinio, tinklinio, kūno </w:t>
      </w:r>
      <w:proofErr w:type="spellStart"/>
      <w:r w:rsidR="006568F3">
        <w:t>rengybos</w:t>
      </w:r>
      <w:proofErr w:type="spellEnd"/>
      <w:r w:rsidR="006568F3">
        <w:t xml:space="preserve"> skyriai, Veisiejuose - jėgos trikovės, futbolo, stalo teniso.</w:t>
      </w:r>
    </w:p>
    <w:p w:rsidR="00D25FA8" w:rsidRDefault="00D25FA8" w:rsidP="00D25FA8">
      <w:pPr>
        <w:tabs>
          <w:tab w:val="left" w:pos="709"/>
          <w:tab w:val="left" w:pos="851"/>
          <w:tab w:val="left" w:pos="993"/>
        </w:tabs>
        <w:spacing w:line="360" w:lineRule="auto"/>
        <w:jc w:val="both"/>
      </w:pPr>
      <w:r>
        <w:tab/>
      </w:r>
      <w:r w:rsidR="006568F3">
        <w:t>Aukštų sportinių rezultatų siekimas buvo įgyvendinamas vykdant sporto šakų mokymo programas, dalyvaujant</w:t>
      </w:r>
      <w:r w:rsidR="006568F3">
        <w:rPr>
          <w:rStyle w:val="apple-converted-space"/>
        </w:rPr>
        <w:t xml:space="preserve"> </w:t>
      </w:r>
      <w:r w:rsidR="006568F3">
        <w:t>Lietuvos sporto šakų federacijų, asociacijų bei lygų organizuojamose įvairiose tarptautinėse, respublikinėse varžybose, čempionatuose bei pirmenybėse, o taip pat įvairiuose draugiškuose turnyruose ir kituose sporto renginiuose.</w:t>
      </w:r>
    </w:p>
    <w:p w:rsidR="00D25FA8" w:rsidRDefault="00D25FA8" w:rsidP="00D25FA8">
      <w:pPr>
        <w:tabs>
          <w:tab w:val="left" w:pos="709"/>
          <w:tab w:val="left" w:pos="851"/>
          <w:tab w:val="left" w:pos="993"/>
        </w:tabs>
        <w:spacing w:line="360" w:lineRule="auto"/>
        <w:jc w:val="both"/>
      </w:pPr>
      <w:r>
        <w:tab/>
      </w:r>
      <w:r w:rsidR="006568F3">
        <w:t xml:space="preserve">Puikių sportinių rezultatų 2019 m. pasiekė aerobinės gimnastikos, jėgos trikovės, krepšinio, tinklinio atstovai Lietuvos pirmenybėse, čempionatuose ir tarptautinėse varžybose iškovoję prizines vietas. Geriausi sporto centro sportininkai garsino Lazdijų rajono vardą ne tik Lietuvoje, bet ir už jos ribų. </w:t>
      </w:r>
      <w:proofErr w:type="spellStart"/>
      <w:r w:rsidR="006568F3">
        <w:t>Nojus</w:t>
      </w:r>
      <w:proofErr w:type="spellEnd"/>
      <w:r w:rsidR="006568F3">
        <w:t xml:space="preserve"> Jarmala (trenerė Gintarė Sabaliauskienė) dalyvavo Tarptautinėse jaunimo aerobinės gimnastikos taurės varžybose Portugalijoje (5 vieta), Didžiojoje Britanijoje (1 vieta), Bulgarijoje (4 vieta), Europos jaunimo čempionate </w:t>
      </w:r>
      <w:proofErr w:type="spellStart"/>
      <w:r w:rsidR="006568F3">
        <w:t>Azerbaidžiane</w:t>
      </w:r>
      <w:proofErr w:type="spellEnd"/>
      <w:r w:rsidR="006568F3">
        <w:t xml:space="preserve"> (9 vieta). Rokas Burba (treneris Artūras Mačionis) - Pasaulio jėgos trikovės jaunių čempionate Tokijuje (4 vieta), Kanadoje (2 vieta), Europos jaunių čempionate Čekijoje (2 vieta), Europos jaunimo čempionate Suomijoje (4 vieta). Vaikinų (2005-2006 m.g.) krepšinio komanda (treneris Ričardas Čepononis) dalyvavo tarptautiniame turnyre Bulgarijoje (1 vieta) ir Lenkijoje (3 vieta).</w:t>
      </w:r>
    </w:p>
    <w:p w:rsidR="00D25FA8" w:rsidRDefault="00D25FA8" w:rsidP="00D25FA8">
      <w:pPr>
        <w:tabs>
          <w:tab w:val="left" w:pos="709"/>
          <w:tab w:val="left" w:pos="851"/>
          <w:tab w:val="left" w:pos="993"/>
        </w:tabs>
        <w:spacing w:line="360" w:lineRule="auto"/>
        <w:jc w:val="both"/>
      </w:pPr>
      <w:r>
        <w:tab/>
      </w:r>
      <w:r w:rsidR="006568F3">
        <w:t>Tobulinant ugdymo aplinką buvo sudarytos optimalios treniruočių sąlygos, atnaujintas inventorius.</w:t>
      </w:r>
      <w:r w:rsidR="006568F3">
        <w:rPr>
          <w:color w:val="FF0000"/>
        </w:rPr>
        <w:t xml:space="preserve"> </w:t>
      </w:r>
      <w:r w:rsidR="006568F3">
        <w:t xml:space="preserve">Atlikus pastato, esančio Dzūkų g. 1, antrojo aukšto patalpų kapitalinį remontą 2019 m. sausio 9 d. buvo atidaryta nauja kūno </w:t>
      </w:r>
      <w:proofErr w:type="spellStart"/>
      <w:r w:rsidR="006568F3">
        <w:t>rengybos</w:t>
      </w:r>
      <w:proofErr w:type="spellEnd"/>
      <w:r w:rsidR="006568F3">
        <w:t xml:space="preserve"> treniruoklių salė ir sutvarkytos aerobinės gimnastikos salės.</w:t>
      </w:r>
    </w:p>
    <w:p w:rsidR="00D25FA8" w:rsidRDefault="00D25FA8" w:rsidP="00D25FA8">
      <w:pPr>
        <w:tabs>
          <w:tab w:val="left" w:pos="709"/>
          <w:tab w:val="left" w:pos="851"/>
          <w:tab w:val="left" w:pos="993"/>
        </w:tabs>
        <w:spacing w:line="360" w:lineRule="auto"/>
        <w:jc w:val="both"/>
      </w:pPr>
      <w:r>
        <w:tab/>
      </w:r>
      <w:r w:rsidR="006568F3">
        <w:t xml:space="preserve">Viešoji įstaiga Lazdijų sporto centras nuolat palaiko ryšius su kitų rajonų ir miestų sporto organizacijomis, Lietuvos mokinių neformaliojo švietimo centru, Lazdijų rajono savivaldybės bendrojo ugdymo mokyklomis ir Lazdijų rajono savivaldybės įstaigomis. </w:t>
      </w:r>
    </w:p>
    <w:p w:rsidR="00D25FA8" w:rsidRDefault="00D25FA8" w:rsidP="00D25FA8">
      <w:pPr>
        <w:tabs>
          <w:tab w:val="left" w:pos="709"/>
          <w:tab w:val="left" w:pos="851"/>
          <w:tab w:val="left" w:pos="993"/>
        </w:tabs>
        <w:spacing w:line="360" w:lineRule="auto"/>
        <w:jc w:val="both"/>
      </w:pPr>
      <w:r>
        <w:tab/>
      </w:r>
      <w:r w:rsidR="006568F3">
        <w:t>Plėtojant sportinę veiklą bendrojo ugdymo mokyklų moksleivių tarpe vykdėme įvairių sporto šakų varžybas:</w:t>
      </w:r>
      <w:r>
        <w:t xml:space="preserve"> „</w:t>
      </w:r>
      <w:r w:rsidR="006568F3">
        <w:t xml:space="preserve">Drąsūs, stiprūs, vikrūs” 3-4 ir 5-6 kl., lengvosios atletikos kroso, </w:t>
      </w:r>
      <w:proofErr w:type="spellStart"/>
      <w:r w:rsidR="006568F3">
        <w:t>keturkovės</w:t>
      </w:r>
      <w:proofErr w:type="spellEnd"/>
      <w:r w:rsidR="006568F3">
        <w:t xml:space="preserve">, šaškių, futbolo 5x5, salės futbolo, krepšinio, krepšinio 3x3, kvadrato 3-4 ir 5-6 kl., stalo teniso, smiginio. Organizavome Lietuvos kūno kultūros ženklo normatyvų laikymą. </w:t>
      </w:r>
    </w:p>
    <w:p w:rsidR="00D25FA8" w:rsidRDefault="00D25FA8" w:rsidP="00D25FA8">
      <w:pPr>
        <w:tabs>
          <w:tab w:val="left" w:pos="709"/>
          <w:tab w:val="left" w:pos="851"/>
          <w:tab w:val="left" w:pos="993"/>
        </w:tabs>
        <w:spacing w:line="360" w:lineRule="auto"/>
        <w:jc w:val="both"/>
      </w:pPr>
      <w:r>
        <w:tab/>
      </w:r>
      <w:r w:rsidR="006568F3">
        <w:t>Lazdijų rajono savivaldybės gyventojams buvo organizuojamos Lazdijų rajono</w:t>
      </w:r>
      <w:r>
        <w:t xml:space="preserve"> savivaldybės</w:t>
      </w:r>
      <w:r w:rsidR="006568F3">
        <w:t xml:space="preserve"> krepšinio pirmenybės, salės futbolo pirmenybės, stalo teniso pirmenybės, šachmatų pirmenybės, tinklinio pirmenybės, paplūdimio tinklinio pirmenybės.</w:t>
      </w:r>
      <w:r w:rsidR="002F5DA1">
        <w:t xml:space="preserve"> </w:t>
      </w:r>
      <w:r w:rsidR="006568F3">
        <w:t>Taip pat vykdėme Lazdijų rajono savivaldybės seniūnijų ir bendruomenių sporto žaidynes, kuriose seniūnijų sportininkai galėjo išbandyti jėgas krepšinio 3x3, paplūdimio tinklinio, stalo teniso, futbolo, smiginio varžybose. Seniūnijų komandos, atskirose sporto šakose iškovojusios pirmąsias vietas, dalyvavo 2019 m. XII Lietuvos seniūnijų sporto žaidynėse, kuriose bendroje užskaitoje iškovota 9 vieta iš 39 dalyvavusių rajonų.</w:t>
      </w:r>
      <w:r w:rsidR="006568F3">
        <w:rPr>
          <w:color w:val="FF0000"/>
        </w:rPr>
        <w:t xml:space="preserve"> </w:t>
      </w:r>
      <w:r w:rsidR="006568F3">
        <w:t>Rajoninėse suaugusiųjų varžybose dalyvavo 1544 dalyviai, respublikinėse – 1103 dalyviai. Rajoninėse moksleivių varžybose dalyvavo 961 dalyviai, respublikinėse – 1997 dalyviai.</w:t>
      </w:r>
    </w:p>
    <w:p w:rsidR="006568F3" w:rsidRPr="00D25FA8" w:rsidRDefault="00D25FA8" w:rsidP="00D25FA8">
      <w:pPr>
        <w:tabs>
          <w:tab w:val="left" w:pos="709"/>
          <w:tab w:val="left" w:pos="851"/>
          <w:tab w:val="left" w:pos="993"/>
        </w:tabs>
        <w:spacing w:line="360" w:lineRule="auto"/>
        <w:jc w:val="both"/>
      </w:pPr>
      <w:r>
        <w:tab/>
      </w:r>
      <w:r w:rsidR="002F5DA1">
        <w:t xml:space="preserve">Informaciją apie centro veiklą teikėme internetinėje svetainėje, socialiniuose tinkluose ir rajoninėje spaudoje. </w:t>
      </w:r>
    </w:p>
    <w:p w:rsidR="003137D3" w:rsidRPr="00EE4ACB" w:rsidRDefault="003137D3" w:rsidP="003137D3">
      <w:pPr>
        <w:spacing w:line="360" w:lineRule="auto"/>
        <w:ind w:firstLine="426"/>
        <w:jc w:val="both"/>
        <w:rPr>
          <w:color w:val="FF0000"/>
        </w:rPr>
      </w:pPr>
    </w:p>
    <w:p w:rsidR="004F61DC" w:rsidRDefault="004F61DC" w:rsidP="00673E6B">
      <w:pPr>
        <w:jc w:val="center"/>
        <w:rPr>
          <w:b/>
          <w:bCs/>
          <w:szCs w:val="24"/>
        </w:rPr>
      </w:pPr>
      <w:r w:rsidRPr="00CF5D98">
        <w:rPr>
          <w:b/>
          <w:bCs/>
          <w:szCs w:val="24"/>
        </w:rPr>
        <w:t>II. TIKSLAI IR UŽDAVINIAI</w:t>
      </w:r>
    </w:p>
    <w:p w:rsidR="005261BC" w:rsidRPr="00CF5D98" w:rsidRDefault="005261BC" w:rsidP="00673E6B">
      <w:pPr>
        <w:jc w:val="center"/>
        <w:rPr>
          <w:b/>
          <w:bCs/>
          <w:szCs w:val="24"/>
        </w:rPr>
      </w:pPr>
    </w:p>
    <w:p w:rsidR="00D25FA8" w:rsidRDefault="00CF5D98" w:rsidP="00D25FA8">
      <w:pPr>
        <w:spacing w:line="360" w:lineRule="auto"/>
        <w:ind w:firstLine="709"/>
        <w:jc w:val="both"/>
      </w:pPr>
      <w:r w:rsidRPr="00CF5D98">
        <w:rPr>
          <w:rFonts w:eastAsia="Calibri"/>
          <w:szCs w:val="24"/>
        </w:rPr>
        <w:t>Lazdijų rajono savivaldybės 2020 – 2022</w:t>
      </w:r>
      <w:r w:rsidR="002E5F7C">
        <w:rPr>
          <w:rFonts w:eastAsia="Calibri"/>
          <w:szCs w:val="24"/>
        </w:rPr>
        <w:t xml:space="preserve"> metų strateginio</w:t>
      </w:r>
      <w:r w:rsidR="003872A7" w:rsidRPr="00CF5D98">
        <w:rPr>
          <w:rFonts w:eastAsia="Calibri"/>
          <w:szCs w:val="24"/>
        </w:rPr>
        <w:t xml:space="preserve"> veiklos plano </w:t>
      </w:r>
      <w:r w:rsidR="003F0A81" w:rsidRPr="00CF5D98">
        <w:rPr>
          <w:rFonts w:eastAsia="Calibri"/>
          <w:szCs w:val="24"/>
        </w:rPr>
        <w:t>vienas iš tikslų</w:t>
      </w:r>
      <w:r w:rsidR="003872A7" w:rsidRPr="00CF5D98">
        <w:rPr>
          <w:rFonts w:eastAsia="Calibri"/>
          <w:szCs w:val="24"/>
        </w:rPr>
        <w:t xml:space="preserve"> – </w:t>
      </w:r>
      <w:r w:rsidRPr="00CF5D98">
        <w:t xml:space="preserve">užtikrinti </w:t>
      </w:r>
      <w:r w:rsidRPr="004C2949">
        <w:t>švietimo, kultūros, turizmo ir sporto plėtrą bei kokybę, socialinį saugumą, sveikatos priežiūrą</w:t>
      </w:r>
      <w:r w:rsidRPr="00FD4EB1">
        <w:t>.</w:t>
      </w:r>
    </w:p>
    <w:p w:rsidR="00E33549" w:rsidRPr="00D25FA8" w:rsidRDefault="007D1E48" w:rsidP="00D25FA8">
      <w:pPr>
        <w:spacing w:line="360" w:lineRule="auto"/>
        <w:ind w:firstLine="709"/>
        <w:jc w:val="both"/>
      </w:pPr>
      <w:r w:rsidRPr="00CF5D98">
        <w:t xml:space="preserve">Viešosios įstaigos </w:t>
      </w:r>
      <w:r w:rsidR="00486963" w:rsidRPr="00CF5D98">
        <w:t xml:space="preserve">Lazdijų sporto centro </w:t>
      </w:r>
      <w:r w:rsidR="00CF5D98" w:rsidRPr="00CF5D98">
        <w:t>2020</w:t>
      </w:r>
      <w:r w:rsidR="00E33549" w:rsidRPr="00CF5D98">
        <w:t xml:space="preserve"> m. </w:t>
      </w:r>
      <w:r w:rsidR="00244070" w:rsidRPr="00CF5D98">
        <w:t xml:space="preserve">veiklos </w:t>
      </w:r>
      <w:r w:rsidR="00486963" w:rsidRPr="00CF5D98">
        <w:t>plano numatyti tikslai ir uždaviniai:</w:t>
      </w:r>
    </w:p>
    <w:p w:rsidR="004E4B52" w:rsidRDefault="00244070" w:rsidP="00244070">
      <w:pPr>
        <w:tabs>
          <w:tab w:val="left" w:pos="709"/>
        </w:tabs>
        <w:spacing w:line="360" w:lineRule="auto"/>
        <w:rPr>
          <w:rFonts w:eastAsia="MS Mincho"/>
          <w:szCs w:val="24"/>
        </w:rPr>
      </w:pPr>
      <w:r w:rsidRPr="00EE4ACB">
        <w:rPr>
          <w:color w:val="FF0000"/>
        </w:rPr>
        <w:tab/>
      </w:r>
      <w:r w:rsidR="004E4B52" w:rsidRPr="004E4B52">
        <w:t>1 t</w:t>
      </w:r>
      <w:r w:rsidRPr="004E4B52">
        <w:t>ikslas:</w:t>
      </w:r>
      <w:r w:rsidRPr="004E4B52">
        <w:rPr>
          <w:rFonts w:eastAsia="MS Mincho"/>
          <w:szCs w:val="24"/>
        </w:rPr>
        <w:t xml:space="preserve"> </w:t>
      </w:r>
      <w:r w:rsidR="004E4B52" w:rsidRPr="004E4B52">
        <w:rPr>
          <w:rFonts w:eastAsia="MS Mincho"/>
          <w:szCs w:val="24"/>
        </w:rPr>
        <w:t>Užtikrinti kokybišką sportinį ugdymą.</w:t>
      </w:r>
    </w:p>
    <w:p w:rsidR="005C5DDF" w:rsidRDefault="005C5DDF" w:rsidP="00244070">
      <w:pPr>
        <w:tabs>
          <w:tab w:val="left" w:pos="709"/>
        </w:tabs>
        <w:spacing w:line="360" w:lineRule="auto"/>
        <w:rPr>
          <w:rFonts w:eastAsia="MS Mincho"/>
          <w:szCs w:val="24"/>
        </w:rPr>
      </w:pPr>
      <w:r>
        <w:rPr>
          <w:rFonts w:eastAsia="MS Mincho"/>
          <w:szCs w:val="24"/>
        </w:rPr>
        <w:tab/>
        <w:t>Uždaviniai:</w:t>
      </w:r>
    </w:p>
    <w:p w:rsidR="005C5DDF" w:rsidRPr="0004521E" w:rsidRDefault="005C5DDF" w:rsidP="00244070">
      <w:pPr>
        <w:tabs>
          <w:tab w:val="left" w:pos="709"/>
        </w:tabs>
        <w:spacing w:line="360" w:lineRule="auto"/>
        <w:rPr>
          <w:rFonts w:eastAsia="MS Mincho"/>
          <w:szCs w:val="24"/>
        </w:rPr>
      </w:pPr>
      <w:r>
        <w:rPr>
          <w:rFonts w:eastAsia="MS Mincho"/>
          <w:szCs w:val="24"/>
        </w:rPr>
        <w:tab/>
        <w:t>1.</w:t>
      </w:r>
      <w:r w:rsidR="0004521E" w:rsidRPr="0004521E">
        <w:rPr>
          <w:color w:val="FF0000"/>
        </w:rPr>
        <w:t xml:space="preserve"> </w:t>
      </w:r>
      <w:r w:rsidR="0004521E" w:rsidRPr="0004521E">
        <w:t>Sudaryti sąlygas moksleiviams lankyti centre kultivuojamų sporto šakų treniruotes.</w:t>
      </w:r>
    </w:p>
    <w:p w:rsidR="005C5DDF" w:rsidRPr="0004521E" w:rsidRDefault="005C5DDF" w:rsidP="00244070">
      <w:pPr>
        <w:tabs>
          <w:tab w:val="left" w:pos="709"/>
        </w:tabs>
        <w:spacing w:line="360" w:lineRule="auto"/>
        <w:rPr>
          <w:rFonts w:eastAsia="MS Mincho"/>
          <w:szCs w:val="24"/>
        </w:rPr>
      </w:pPr>
      <w:r w:rsidRPr="0004521E">
        <w:rPr>
          <w:rFonts w:eastAsia="MS Mincho"/>
          <w:szCs w:val="24"/>
        </w:rPr>
        <w:tab/>
        <w:t>2.</w:t>
      </w:r>
      <w:r w:rsidR="0004521E" w:rsidRPr="0004521E">
        <w:t xml:space="preserve"> Tobulinti ugdymo aplinką.</w:t>
      </w:r>
    </w:p>
    <w:p w:rsidR="005C5DDF" w:rsidRDefault="005C5DDF" w:rsidP="00244070">
      <w:pPr>
        <w:tabs>
          <w:tab w:val="left" w:pos="709"/>
        </w:tabs>
        <w:spacing w:line="360" w:lineRule="auto"/>
      </w:pPr>
      <w:r w:rsidRPr="0004521E">
        <w:rPr>
          <w:rFonts w:eastAsia="MS Mincho"/>
          <w:szCs w:val="24"/>
        </w:rPr>
        <w:tab/>
        <w:t>3.</w:t>
      </w:r>
      <w:r w:rsidR="0004521E" w:rsidRPr="0004521E">
        <w:t xml:space="preserve"> Tobulinti trenerių profesines kompetencijas.</w:t>
      </w:r>
    </w:p>
    <w:p w:rsidR="00423945" w:rsidRDefault="00423945" w:rsidP="00244070">
      <w:pPr>
        <w:tabs>
          <w:tab w:val="left" w:pos="709"/>
        </w:tabs>
        <w:spacing w:line="360" w:lineRule="auto"/>
        <w:rPr>
          <w:rFonts w:eastAsia="MS Mincho"/>
          <w:szCs w:val="24"/>
        </w:rPr>
      </w:pPr>
      <w:r>
        <w:tab/>
        <w:t>4. Gerinti materialinę bazę.</w:t>
      </w:r>
    </w:p>
    <w:p w:rsidR="004E4B52" w:rsidRDefault="004E4B52" w:rsidP="005575E5">
      <w:pPr>
        <w:tabs>
          <w:tab w:val="left" w:pos="709"/>
        </w:tabs>
        <w:spacing w:line="360" w:lineRule="auto"/>
      </w:pPr>
      <w:r>
        <w:rPr>
          <w:rFonts w:eastAsia="MS Mincho"/>
          <w:szCs w:val="24"/>
        </w:rPr>
        <w:tab/>
        <w:t xml:space="preserve">2 tikslas: </w:t>
      </w:r>
      <w:r w:rsidR="005575E5">
        <w:t>Organizuoti bei skatinti rajono gyventojų fizinį aktyvumą ir sportą.</w:t>
      </w:r>
      <w:r w:rsidR="002E1E45" w:rsidRPr="002E1E45">
        <w:t xml:space="preserve"> </w:t>
      </w:r>
    </w:p>
    <w:p w:rsidR="005C5DDF" w:rsidRDefault="005C5DDF" w:rsidP="005C5DDF">
      <w:pPr>
        <w:tabs>
          <w:tab w:val="left" w:pos="709"/>
        </w:tabs>
        <w:spacing w:line="360" w:lineRule="auto"/>
        <w:rPr>
          <w:rFonts w:eastAsia="MS Mincho"/>
          <w:szCs w:val="24"/>
        </w:rPr>
      </w:pPr>
      <w:r>
        <w:tab/>
      </w:r>
      <w:r>
        <w:rPr>
          <w:rFonts w:eastAsia="MS Mincho"/>
          <w:szCs w:val="24"/>
        </w:rPr>
        <w:t>Uždaviniai:</w:t>
      </w:r>
    </w:p>
    <w:p w:rsidR="005C5DDF" w:rsidRPr="00381B20" w:rsidRDefault="005C5DDF" w:rsidP="005C5DDF">
      <w:pPr>
        <w:tabs>
          <w:tab w:val="left" w:pos="709"/>
        </w:tabs>
        <w:spacing w:line="360" w:lineRule="auto"/>
        <w:rPr>
          <w:rFonts w:eastAsia="MS Mincho"/>
          <w:szCs w:val="24"/>
        </w:rPr>
      </w:pPr>
      <w:r w:rsidRPr="00381B20">
        <w:rPr>
          <w:rFonts w:eastAsia="MS Mincho"/>
          <w:szCs w:val="24"/>
        </w:rPr>
        <w:tab/>
        <w:t>1.</w:t>
      </w:r>
      <w:r w:rsidR="0009559A" w:rsidRPr="00381B20">
        <w:t xml:space="preserve"> Plėtoti sportinę veiklą bendrojo ugdymo mokyklų moksleivių tarpe.</w:t>
      </w:r>
    </w:p>
    <w:p w:rsidR="005C5DDF" w:rsidRPr="00381B20" w:rsidRDefault="005C5DDF" w:rsidP="005C5DDF">
      <w:pPr>
        <w:tabs>
          <w:tab w:val="left" w:pos="709"/>
        </w:tabs>
        <w:spacing w:line="360" w:lineRule="auto"/>
        <w:rPr>
          <w:rFonts w:eastAsia="MS Mincho"/>
          <w:szCs w:val="24"/>
        </w:rPr>
      </w:pPr>
      <w:r w:rsidRPr="00381B20">
        <w:rPr>
          <w:rFonts w:eastAsia="MS Mincho"/>
          <w:szCs w:val="24"/>
        </w:rPr>
        <w:tab/>
        <w:t>2.</w:t>
      </w:r>
      <w:r w:rsidR="0009559A" w:rsidRPr="00381B20">
        <w:t xml:space="preserve"> </w:t>
      </w:r>
      <w:r w:rsidR="00381B20" w:rsidRPr="00381B20">
        <w:t>Plėtoti sportinę veiklą suaugusiųjų tarpe.</w:t>
      </w:r>
    </w:p>
    <w:p w:rsidR="00A07722" w:rsidRPr="00E91D1C" w:rsidRDefault="005C5DDF" w:rsidP="00A07722">
      <w:pPr>
        <w:tabs>
          <w:tab w:val="left" w:pos="709"/>
        </w:tabs>
        <w:spacing w:line="360" w:lineRule="auto"/>
        <w:ind w:firstLine="426"/>
        <w:jc w:val="both"/>
      </w:pPr>
      <w:r>
        <w:rPr>
          <w:rFonts w:eastAsia="MS Mincho"/>
          <w:szCs w:val="24"/>
        </w:rPr>
        <w:tab/>
        <w:t>3.</w:t>
      </w:r>
      <w:r w:rsidR="0009559A" w:rsidRPr="0009559A">
        <w:rPr>
          <w:color w:val="FF0000"/>
        </w:rPr>
        <w:t xml:space="preserve"> </w:t>
      </w:r>
      <w:r w:rsidR="00A07722" w:rsidRPr="00E91D1C">
        <w:t xml:space="preserve">Informavimo priemonėmis skatinti </w:t>
      </w:r>
      <w:r w:rsidR="00A07722">
        <w:t>gyventojų fizinį aktyvumą ir domėjimąsi</w:t>
      </w:r>
      <w:r w:rsidR="00A07722" w:rsidRPr="00E91D1C">
        <w:t xml:space="preserve"> sveika gyvensena.</w:t>
      </w:r>
    </w:p>
    <w:p w:rsidR="005C5DDF" w:rsidRDefault="005C5DDF" w:rsidP="005C5DDF">
      <w:pPr>
        <w:tabs>
          <w:tab w:val="left" w:pos="709"/>
        </w:tabs>
        <w:spacing w:line="360" w:lineRule="auto"/>
        <w:rPr>
          <w:rFonts w:eastAsia="MS Mincho"/>
          <w:szCs w:val="24"/>
        </w:rPr>
      </w:pPr>
    </w:p>
    <w:p w:rsidR="004F61DC" w:rsidRPr="002E5F7C" w:rsidRDefault="004F61DC" w:rsidP="002364A0">
      <w:pPr>
        <w:tabs>
          <w:tab w:val="left" w:pos="709"/>
        </w:tabs>
        <w:jc w:val="center"/>
        <w:rPr>
          <w:b/>
          <w:bCs/>
          <w:szCs w:val="24"/>
        </w:rPr>
      </w:pPr>
      <w:r w:rsidRPr="002E5F7C">
        <w:rPr>
          <w:b/>
          <w:bCs/>
          <w:szCs w:val="24"/>
        </w:rPr>
        <w:t>III. PRIEMONĖS</w:t>
      </w:r>
    </w:p>
    <w:p w:rsidR="00486963" w:rsidRPr="002E5F7C" w:rsidRDefault="00486963" w:rsidP="002364A0">
      <w:pPr>
        <w:tabs>
          <w:tab w:val="left" w:pos="709"/>
        </w:tabs>
        <w:jc w:val="center"/>
        <w:rPr>
          <w:b/>
          <w:bCs/>
          <w:szCs w:val="24"/>
        </w:rPr>
      </w:pPr>
    </w:p>
    <w:p w:rsidR="00486963" w:rsidRPr="002E5F7C" w:rsidRDefault="00486963" w:rsidP="00D25FA8">
      <w:pPr>
        <w:tabs>
          <w:tab w:val="left" w:pos="709"/>
        </w:tabs>
        <w:spacing w:line="360" w:lineRule="auto"/>
        <w:jc w:val="both"/>
        <w:rPr>
          <w:b/>
          <w:bCs/>
          <w:szCs w:val="24"/>
        </w:rPr>
      </w:pPr>
      <w:r w:rsidRPr="002E5F7C">
        <w:tab/>
        <w:t>Plan</w:t>
      </w:r>
      <w:r w:rsidR="00D25FA8">
        <w:t>e numatytos veiklos ir priemonės</w:t>
      </w:r>
      <w:r w:rsidRPr="002E5F7C">
        <w:t xml:space="preserve"> įgyvendina Lazdijų rajono savivaldybės</w:t>
      </w:r>
      <w:r w:rsidR="005C2D28">
        <w:t xml:space="preserve"> strateginio veiklos plano Š</w:t>
      </w:r>
      <w:r w:rsidRPr="002E5F7C">
        <w:t>vietimo</w:t>
      </w:r>
      <w:r w:rsidR="00421942">
        <w:t xml:space="preserve"> ir sporto plėtojimo</w:t>
      </w:r>
      <w:r w:rsidRPr="002E5F7C">
        <w:t xml:space="preserve"> programos uždavinius ir priemones.</w:t>
      </w:r>
    </w:p>
    <w:p w:rsidR="004F61DC" w:rsidRPr="002E5F7C" w:rsidRDefault="004F61DC" w:rsidP="00673E6B">
      <w:pPr>
        <w:jc w:val="center"/>
        <w:rPr>
          <w:bCs/>
          <w:szCs w:val="24"/>
        </w:rPr>
      </w:pPr>
    </w:p>
    <w:p w:rsidR="003137D3" w:rsidRPr="00EE4ACB" w:rsidRDefault="003137D3" w:rsidP="00673E6B">
      <w:pPr>
        <w:rPr>
          <w:color w:val="FF0000"/>
        </w:rPr>
      </w:pPr>
    </w:p>
    <w:p w:rsidR="000350BF" w:rsidRPr="00EE4ACB" w:rsidRDefault="000350BF" w:rsidP="00673E6B">
      <w:pPr>
        <w:rPr>
          <w:bCs/>
          <w:color w:val="FF0000"/>
          <w:szCs w:val="24"/>
        </w:rPr>
      </w:pPr>
    </w:p>
    <w:p w:rsidR="00D25FA8" w:rsidRDefault="00D25FA8" w:rsidP="00673E6B">
      <w:pPr>
        <w:jc w:val="center"/>
        <w:rPr>
          <w:b/>
          <w:bCs/>
          <w:szCs w:val="24"/>
        </w:rPr>
        <w:sectPr w:rsidR="00D25FA8" w:rsidSect="00D25FA8">
          <w:headerReference w:type="default" r:id="rId8"/>
          <w:headerReference w:type="first" r:id="rId9"/>
          <w:pgSz w:w="11906" w:h="16838"/>
          <w:pgMar w:top="1134" w:right="567" w:bottom="1134" w:left="1701" w:header="567" w:footer="284" w:gutter="0"/>
          <w:pgNumType w:start="1"/>
          <w:cols w:space="1296"/>
          <w:titlePg/>
          <w:docGrid w:linePitch="360"/>
        </w:sectPr>
      </w:pPr>
    </w:p>
    <w:p w:rsidR="004F61DC" w:rsidRPr="005C2D28" w:rsidRDefault="00033599" w:rsidP="00673E6B">
      <w:pPr>
        <w:jc w:val="center"/>
        <w:rPr>
          <w:b/>
          <w:bCs/>
          <w:szCs w:val="24"/>
        </w:rPr>
      </w:pPr>
      <w:r w:rsidRPr="005C2D28">
        <w:rPr>
          <w:b/>
          <w:bCs/>
          <w:szCs w:val="24"/>
        </w:rPr>
        <w:t>IV. TIKSLŲ, UŽDAVINIŲ</w:t>
      </w:r>
      <w:r w:rsidR="004F61DC" w:rsidRPr="005C2D28">
        <w:rPr>
          <w:b/>
          <w:bCs/>
          <w:szCs w:val="24"/>
        </w:rPr>
        <w:t>, VEIKLŲ IR ASIGNAVIMŲ SUVESTINĖ</w:t>
      </w:r>
    </w:p>
    <w:p w:rsidR="00C86249" w:rsidRPr="00EE4ACB" w:rsidRDefault="00C86249" w:rsidP="00C86249">
      <w:pPr>
        <w:jc w:val="right"/>
        <w:rPr>
          <w:b/>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532"/>
        <w:gridCol w:w="3932"/>
        <w:gridCol w:w="2449"/>
        <w:gridCol w:w="1573"/>
        <w:gridCol w:w="2318"/>
      </w:tblGrid>
      <w:tr w:rsidR="00EE4ACB" w:rsidRPr="00EE4ACB" w:rsidTr="006505D8">
        <w:tc>
          <w:tcPr>
            <w:tcW w:w="756" w:type="dxa"/>
            <w:shd w:val="clear" w:color="auto" w:fill="auto"/>
          </w:tcPr>
          <w:p w:rsidR="008E49A5" w:rsidRPr="002E1E45" w:rsidRDefault="008E49A5" w:rsidP="00576521">
            <w:pPr>
              <w:rPr>
                <w:b/>
                <w:szCs w:val="24"/>
              </w:rPr>
            </w:pPr>
            <w:r w:rsidRPr="002E1E45">
              <w:rPr>
                <w:b/>
                <w:szCs w:val="24"/>
              </w:rPr>
              <w:t>Eil. Nr.</w:t>
            </w:r>
          </w:p>
        </w:tc>
        <w:tc>
          <w:tcPr>
            <w:tcW w:w="11486" w:type="dxa"/>
            <w:gridSpan w:val="4"/>
            <w:shd w:val="clear" w:color="auto" w:fill="auto"/>
          </w:tcPr>
          <w:p w:rsidR="008E49A5" w:rsidRPr="002E1E45" w:rsidRDefault="008E49A5" w:rsidP="00576521">
            <w:pPr>
              <w:tabs>
                <w:tab w:val="left" w:pos="1650"/>
              </w:tabs>
              <w:rPr>
                <w:b/>
                <w:szCs w:val="24"/>
              </w:rPr>
            </w:pPr>
            <w:r w:rsidRPr="002E1E45">
              <w:rPr>
                <w:b/>
                <w:szCs w:val="24"/>
              </w:rPr>
              <w:t>Tikslas</w:t>
            </w:r>
          </w:p>
        </w:tc>
        <w:tc>
          <w:tcPr>
            <w:tcW w:w="2318" w:type="dxa"/>
            <w:shd w:val="clear" w:color="auto" w:fill="auto"/>
          </w:tcPr>
          <w:p w:rsidR="008E49A5" w:rsidRPr="002E1E45" w:rsidRDefault="008E49A5" w:rsidP="00576521">
            <w:pPr>
              <w:tabs>
                <w:tab w:val="left" w:pos="1650"/>
              </w:tabs>
              <w:rPr>
                <w:b/>
                <w:szCs w:val="24"/>
              </w:rPr>
            </w:pPr>
            <w:r w:rsidRPr="002E1E45">
              <w:rPr>
                <w:b/>
                <w:szCs w:val="24"/>
              </w:rPr>
              <w:t>Tikslo pasiekimo vertinimo kriterijus, mato vienetas ir reikšmė</w:t>
            </w:r>
          </w:p>
        </w:tc>
      </w:tr>
      <w:tr w:rsidR="00EE4ACB" w:rsidRPr="00EE4ACB" w:rsidTr="006505D8">
        <w:tc>
          <w:tcPr>
            <w:tcW w:w="756" w:type="dxa"/>
            <w:shd w:val="clear" w:color="auto" w:fill="auto"/>
          </w:tcPr>
          <w:p w:rsidR="008E49A5" w:rsidRPr="00EE4ACB" w:rsidRDefault="008E49A5" w:rsidP="00576521">
            <w:pPr>
              <w:rPr>
                <w:b/>
                <w:color w:val="FF0000"/>
                <w:szCs w:val="24"/>
              </w:rPr>
            </w:pPr>
            <w:r w:rsidRPr="008F225F">
              <w:rPr>
                <w:b/>
                <w:szCs w:val="24"/>
              </w:rPr>
              <w:t>1.</w:t>
            </w:r>
          </w:p>
        </w:tc>
        <w:tc>
          <w:tcPr>
            <w:tcW w:w="11486" w:type="dxa"/>
            <w:gridSpan w:val="4"/>
            <w:shd w:val="clear" w:color="auto" w:fill="auto"/>
          </w:tcPr>
          <w:p w:rsidR="005575E5" w:rsidRPr="0009559A" w:rsidRDefault="005575E5" w:rsidP="005575E5">
            <w:pPr>
              <w:tabs>
                <w:tab w:val="left" w:pos="709"/>
              </w:tabs>
              <w:spacing w:line="360" w:lineRule="auto"/>
              <w:rPr>
                <w:rFonts w:eastAsia="MS Mincho"/>
                <w:b/>
                <w:szCs w:val="24"/>
              </w:rPr>
            </w:pPr>
            <w:r w:rsidRPr="0009559A">
              <w:rPr>
                <w:rFonts w:eastAsia="MS Mincho"/>
                <w:b/>
                <w:szCs w:val="24"/>
              </w:rPr>
              <w:t>Užtikrinti kokybišką sportinį ugdymą.</w:t>
            </w:r>
          </w:p>
          <w:p w:rsidR="006D6042" w:rsidRPr="00EE4ACB" w:rsidRDefault="006D6042" w:rsidP="00576521">
            <w:pPr>
              <w:tabs>
                <w:tab w:val="left" w:pos="1650"/>
              </w:tabs>
              <w:rPr>
                <w:b/>
                <w:color w:val="FF0000"/>
                <w:szCs w:val="24"/>
              </w:rPr>
            </w:pPr>
          </w:p>
          <w:p w:rsidR="006D6042" w:rsidRPr="00EE4ACB" w:rsidRDefault="006D6042" w:rsidP="00576521">
            <w:pPr>
              <w:tabs>
                <w:tab w:val="left" w:pos="1650"/>
              </w:tabs>
              <w:rPr>
                <w:b/>
                <w:color w:val="FF0000"/>
                <w:szCs w:val="24"/>
              </w:rPr>
            </w:pPr>
          </w:p>
          <w:p w:rsidR="006D6042" w:rsidRPr="00EE4ACB" w:rsidRDefault="006D6042" w:rsidP="00576521">
            <w:pPr>
              <w:tabs>
                <w:tab w:val="left" w:pos="1650"/>
              </w:tabs>
              <w:rPr>
                <w:b/>
                <w:color w:val="FF0000"/>
                <w:szCs w:val="24"/>
              </w:rPr>
            </w:pPr>
          </w:p>
          <w:p w:rsidR="008E49A5" w:rsidRPr="00EE4ACB" w:rsidRDefault="008E49A5" w:rsidP="00576521">
            <w:pPr>
              <w:tabs>
                <w:tab w:val="left" w:pos="1650"/>
              </w:tabs>
              <w:rPr>
                <w:b/>
                <w:color w:val="FF0000"/>
                <w:szCs w:val="24"/>
              </w:rPr>
            </w:pPr>
          </w:p>
        </w:tc>
        <w:tc>
          <w:tcPr>
            <w:tcW w:w="2318" w:type="dxa"/>
            <w:shd w:val="clear" w:color="auto" w:fill="auto"/>
          </w:tcPr>
          <w:p w:rsidR="00375D71" w:rsidRPr="00742559" w:rsidRDefault="00375D71" w:rsidP="00576521">
            <w:pPr>
              <w:tabs>
                <w:tab w:val="left" w:pos="1650"/>
              </w:tabs>
            </w:pPr>
            <w:r w:rsidRPr="00742559">
              <w:t>Centre kultivuojamų sporto šakų skaičius</w:t>
            </w:r>
            <w:r w:rsidR="0024185B" w:rsidRPr="00742559">
              <w:t xml:space="preserve">, </w:t>
            </w:r>
            <w:r w:rsidR="00742559">
              <w:t>7 vnt</w:t>
            </w:r>
            <w:r w:rsidR="0024185B" w:rsidRPr="00742559">
              <w:t xml:space="preserve">. </w:t>
            </w:r>
            <w:r w:rsidRPr="00742559">
              <w:t xml:space="preserve"> </w:t>
            </w:r>
          </w:p>
          <w:p w:rsidR="002B1B8D" w:rsidRPr="00742559" w:rsidRDefault="002B1B8D" w:rsidP="00576521">
            <w:pPr>
              <w:tabs>
                <w:tab w:val="left" w:pos="1650"/>
              </w:tabs>
            </w:pPr>
            <w:r w:rsidRPr="00742559">
              <w:t xml:space="preserve">Centro </w:t>
            </w:r>
            <w:proofErr w:type="spellStart"/>
            <w:r w:rsidRPr="00742559">
              <w:t>užsiėmimu</w:t>
            </w:r>
            <w:r w:rsidR="0024185B" w:rsidRPr="00742559">
              <w:t>s</w:t>
            </w:r>
            <w:proofErr w:type="spellEnd"/>
            <w:r w:rsidR="0024185B" w:rsidRPr="00742559">
              <w:t xml:space="preserve"> lanka</w:t>
            </w:r>
            <w:r w:rsidR="00742559">
              <w:t>nčių moksleivių skaičius,  ≥ 410</w:t>
            </w:r>
            <w:r w:rsidR="0024185B" w:rsidRPr="00742559">
              <w:t xml:space="preserve"> vnt.</w:t>
            </w:r>
          </w:p>
          <w:p w:rsidR="008E49A5" w:rsidRPr="00EE4ACB" w:rsidRDefault="00E87F79" w:rsidP="00576521">
            <w:pPr>
              <w:tabs>
                <w:tab w:val="left" w:pos="1650"/>
              </w:tabs>
              <w:rPr>
                <w:b/>
                <w:color w:val="FF0000"/>
                <w:szCs w:val="24"/>
              </w:rPr>
            </w:pPr>
            <w:r>
              <w:t>Respublikinėse v</w:t>
            </w:r>
            <w:r w:rsidR="002B1B8D" w:rsidRPr="00742559">
              <w:t>aržybose dalyvavusių</w:t>
            </w:r>
            <w:r w:rsidR="005D38BC">
              <w:t xml:space="preserve"> moksleivių </w:t>
            </w:r>
            <w:r w:rsidR="00375D71" w:rsidRPr="00742559">
              <w:t>skaičius</w:t>
            </w:r>
            <w:r w:rsidR="00742559">
              <w:t xml:space="preserve">, ≥ </w:t>
            </w:r>
            <w:r>
              <w:t>2000</w:t>
            </w:r>
            <w:r w:rsidR="005D38BC">
              <w:t xml:space="preserve"> </w:t>
            </w:r>
            <w:r w:rsidR="0024185B" w:rsidRPr="00742559">
              <w:t>vnt.</w:t>
            </w:r>
          </w:p>
        </w:tc>
      </w:tr>
      <w:tr w:rsidR="00EE4ACB" w:rsidRPr="00EE4ACB" w:rsidTr="008C72C3">
        <w:tc>
          <w:tcPr>
            <w:tcW w:w="756" w:type="dxa"/>
            <w:shd w:val="clear" w:color="auto" w:fill="auto"/>
          </w:tcPr>
          <w:p w:rsidR="008E49A5" w:rsidRPr="0004521E" w:rsidRDefault="008E49A5" w:rsidP="00396E91">
            <w:pPr>
              <w:rPr>
                <w:b/>
                <w:szCs w:val="24"/>
              </w:rPr>
            </w:pPr>
            <w:r w:rsidRPr="0004521E">
              <w:rPr>
                <w:b/>
                <w:szCs w:val="24"/>
              </w:rPr>
              <w:t>1.1.</w:t>
            </w:r>
          </w:p>
        </w:tc>
        <w:tc>
          <w:tcPr>
            <w:tcW w:w="13804" w:type="dxa"/>
            <w:gridSpan w:val="5"/>
            <w:shd w:val="clear" w:color="auto" w:fill="auto"/>
          </w:tcPr>
          <w:p w:rsidR="008E49A5" w:rsidRPr="0004521E" w:rsidRDefault="008E49A5" w:rsidP="00CC2806">
            <w:pPr>
              <w:spacing w:line="360" w:lineRule="auto"/>
              <w:jc w:val="both"/>
            </w:pPr>
            <w:r w:rsidRPr="0004521E">
              <w:rPr>
                <w:b/>
                <w:szCs w:val="24"/>
              </w:rPr>
              <w:t>Uždavinys</w:t>
            </w:r>
            <w:r w:rsidR="00176079" w:rsidRPr="0004521E">
              <w:rPr>
                <w:b/>
                <w:szCs w:val="24"/>
              </w:rPr>
              <w:t>.</w:t>
            </w:r>
            <w:r w:rsidR="00176079" w:rsidRPr="0004521E">
              <w:rPr>
                <w:b/>
                <w:i/>
                <w:szCs w:val="24"/>
              </w:rPr>
              <w:t xml:space="preserve"> </w:t>
            </w:r>
            <w:r w:rsidR="0055580F" w:rsidRPr="0004521E">
              <w:rPr>
                <w:b/>
              </w:rPr>
              <w:t xml:space="preserve">Sudaryti sąlygas moksleiviams </w:t>
            </w:r>
            <w:r w:rsidR="00CC2806" w:rsidRPr="0004521E">
              <w:rPr>
                <w:b/>
              </w:rPr>
              <w:t>lankyti centre kultivuojamų sporto šakų treniruotes.</w:t>
            </w:r>
          </w:p>
        </w:tc>
      </w:tr>
      <w:tr w:rsidR="00EE4ACB" w:rsidRPr="00EE4ACB" w:rsidTr="00F02860">
        <w:trPr>
          <w:trHeight w:val="415"/>
        </w:trPr>
        <w:tc>
          <w:tcPr>
            <w:tcW w:w="756" w:type="dxa"/>
            <w:shd w:val="clear" w:color="auto" w:fill="auto"/>
          </w:tcPr>
          <w:p w:rsidR="008E49A5" w:rsidRPr="0004521E" w:rsidRDefault="008E49A5" w:rsidP="00396E91">
            <w:pPr>
              <w:rPr>
                <w:b/>
                <w:szCs w:val="24"/>
              </w:rPr>
            </w:pPr>
          </w:p>
        </w:tc>
        <w:tc>
          <w:tcPr>
            <w:tcW w:w="3532" w:type="dxa"/>
            <w:shd w:val="clear" w:color="auto" w:fill="auto"/>
          </w:tcPr>
          <w:p w:rsidR="008E49A5" w:rsidRPr="0004521E" w:rsidRDefault="008E49A5" w:rsidP="00396E91">
            <w:pPr>
              <w:tabs>
                <w:tab w:val="left" w:pos="1650"/>
              </w:tabs>
              <w:rPr>
                <w:b/>
                <w:szCs w:val="24"/>
              </w:rPr>
            </w:pPr>
            <w:r w:rsidRPr="0004521E">
              <w:rPr>
                <w:b/>
                <w:bCs/>
                <w:szCs w:val="24"/>
              </w:rPr>
              <w:t>Įstaigos veiksmo pavadinimas</w:t>
            </w:r>
          </w:p>
        </w:tc>
        <w:tc>
          <w:tcPr>
            <w:tcW w:w="3932" w:type="dxa"/>
            <w:shd w:val="clear" w:color="auto" w:fill="auto"/>
          </w:tcPr>
          <w:p w:rsidR="008E49A5" w:rsidRPr="0004521E" w:rsidRDefault="008E49A5" w:rsidP="00396E91">
            <w:pPr>
              <w:tabs>
                <w:tab w:val="left" w:pos="1650"/>
              </w:tabs>
              <w:rPr>
                <w:b/>
                <w:szCs w:val="24"/>
              </w:rPr>
            </w:pPr>
            <w:r w:rsidRPr="0004521E">
              <w:rPr>
                <w:b/>
                <w:szCs w:val="24"/>
              </w:rPr>
              <w:t>Proceso ir / ar indėlio vertinimo kriterijai, mato vienetai ir reikšmės</w:t>
            </w:r>
          </w:p>
        </w:tc>
        <w:tc>
          <w:tcPr>
            <w:tcW w:w="2449" w:type="dxa"/>
            <w:shd w:val="clear" w:color="auto" w:fill="auto"/>
          </w:tcPr>
          <w:p w:rsidR="008E49A5" w:rsidRPr="0004521E" w:rsidRDefault="008E49A5" w:rsidP="00396E91">
            <w:pPr>
              <w:tabs>
                <w:tab w:val="left" w:pos="1650"/>
              </w:tabs>
              <w:rPr>
                <w:b/>
                <w:szCs w:val="24"/>
              </w:rPr>
            </w:pPr>
            <w:r w:rsidRPr="0004521E">
              <w:rPr>
                <w:b/>
                <w:szCs w:val="24"/>
              </w:rPr>
              <w:t>Atsakingi vykdytojai</w:t>
            </w:r>
          </w:p>
        </w:tc>
        <w:tc>
          <w:tcPr>
            <w:tcW w:w="1573" w:type="dxa"/>
          </w:tcPr>
          <w:p w:rsidR="008E49A5" w:rsidRPr="0004521E" w:rsidRDefault="008E49A5" w:rsidP="00673E6B">
            <w:pPr>
              <w:tabs>
                <w:tab w:val="left" w:pos="1650"/>
              </w:tabs>
              <w:rPr>
                <w:b/>
                <w:szCs w:val="24"/>
              </w:rPr>
            </w:pPr>
            <w:r w:rsidRPr="0004521E">
              <w:rPr>
                <w:b/>
                <w:szCs w:val="24"/>
              </w:rPr>
              <w:t>Įvykdymo terminas</w:t>
            </w:r>
          </w:p>
        </w:tc>
        <w:tc>
          <w:tcPr>
            <w:tcW w:w="2318" w:type="dxa"/>
          </w:tcPr>
          <w:p w:rsidR="008E49A5" w:rsidRPr="0004521E" w:rsidRDefault="008E49A5" w:rsidP="00396E91">
            <w:pPr>
              <w:tabs>
                <w:tab w:val="left" w:pos="1650"/>
              </w:tabs>
              <w:rPr>
                <w:b/>
                <w:szCs w:val="24"/>
              </w:rPr>
            </w:pPr>
            <w:r w:rsidRPr="0004521E">
              <w:rPr>
                <w:b/>
                <w:szCs w:val="24"/>
              </w:rPr>
              <w:t>Asignavimai (tūkst. Eur)</w:t>
            </w:r>
          </w:p>
        </w:tc>
      </w:tr>
      <w:tr w:rsidR="00EE4ACB" w:rsidRPr="00EE4ACB" w:rsidTr="008C72C3">
        <w:trPr>
          <w:trHeight w:val="608"/>
        </w:trPr>
        <w:tc>
          <w:tcPr>
            <w:tcW w:w="756" w:type="dxa"/>
            <w:shd w:val="clear" w:color="auto" w:fill="auto"/>
          </w:tcPr>
          <w:p w:rsidR="008E49A5" w:rsidRPr="0004521E" w:rsidRDefault="008E49A5" w:rsidP="00396E91">
            <w:pPr>
              <w:rPr>
                <w:rFonts w:eastAsia="MS Mincho"/>
                <w:szCs w:val="24"/>
              </w:rPr>
            </w:pPr>
            <w:r w:rsidRPr="0004521E">
              <w:rPr>
                <w:rFonts w:eastAsia="MS Mincho"/>
                <w:szCs w:val="24"/>
              </w:rPr>
              <w:t>1.1.1</w:t>
            </w:r>
          </w:p>
        </w:tc>
        <w:tc>
          <w:tcPr>
            <w:tcW w:w="3532" w:type="dxa"/>
            <w:shd w:val="clear" w:color="auto" w:fill="auto"/>
          </w:tcPr>
          <w:p w:rsidR="00176079" w:rsidRPr="0004521E" w:rsidRDefault="00A516C6" w:rsidP="00F02860">
            <w:pPr>
              <w:rPr>
                <w:rFonts w:eastAsia="MS Mincho"/>
                <w:i/>
                <w:szCs w:val="24"/>
              </w:rPr>
            </w:pPr>
            <w:r w:rsidRPr="0004521E">
              <w:t xml:space="preserve">Komplektuoti </w:t>
            </w:r>
            <w:r w:rsidR="00D25FA8">
              <w:t xml:space="preserve">Lazdijų </w:t>
            </w:r>
            <w:r w:rsidRPr="0004521E">
              <w:t>sporto centre kultivuojamų sporto šakų pradinio rengimo, meistriškumo ugdymo, meistriškumo tobulinimo ir bendrojo fizinio rengimo</w:t>
            </w:r>
            <w:r w:rsidR="00F903F2" w:rsidRPr="0004521E">
              <w:t xml:space="preserve"> mokymo g</w:t>
            </w:r>
            <w:r w:rsidR="004E32EE" w:rsidRPr="0004521E">
              <w:t>r</w:t>
            </w:r>
            <w:r w:rsidR="00F903F2" w:rsidRPr="0004521E">
              <w:t>upes, i</w:t>
            </w:r>
            <w:r w:rsidRPr="0004521E">
              <w:t>šlaikant sporto šakos tęstinumą.</w:t>
            </w:r>
          </w:p>
        </w:tc>
        <w:tc>
          <w:tcPr>
            <w:tcW w:w="3932" w:type="dxa"/>
            <w:shd w:val="clear" w:color="auto" w:fill="auto"/>
          </w:tcPr>
          <w:p w:rsidR="008E49A5" w:rsidRPr="0004521E" w:rsidRDefault="006814CB" w:rsidP="00813E6B">
            <w:pPr>
              <w:rPr>
                <w:rFonts w:eastAsia="MS Mincho"/>
                <w:szCs w:val="24"/>
              </w:rPr>
            </w:pPr>
            <w:r w:rsidRPr="0004521E">
              <w:rPr>
                <w:rFonts w:eastAsia="MS Mincho"/>
                <w:szCs w:val="24"/>
              </w:rPr>
              <w:t>Mokomųjų grupių skaičius;</w:t>
            </w:r>
            <w:r w:rsidR="00A516C6" w:rsidRPr="0004521E">
              <w:rPr>
                <w:rFonts w:eastAsia="MS Mincho"/>
                <w:szCs w:val="24"/>
              </w:rPr>
              <w:t xml:space="preserve"> </w:t>
            </w:r>
            <w:r w:rsidR="0004521E">
              <w:rPr>
                <w:rFonts w:eastAsia="MS Mincho"/>
                <w:szCs w:val="24"/>
              </w:rPr>
              <w:t>25</w:t>
            </w:r>
            <w:r w:rsidRPr="0004521E">
              <w:rPr>
                <w:rFonts w:eastAsia="MS Mincho"/>
                <w:szCs w:val="24"/>
              </w:rPr>
              <w:t xml:space="preserve"> </w:t>
            </w:r>
            <w:r w:rsidR="00A516C6" w:rsidRPr="0004521E">
              <w:rPr>
                <w:rFonts w:eastAsia="MS Mincho"/>
                <w:szCs w:val="24"/>
              </w:rPr>
              <w:t>vnt.</w:t>
            </w:r>
          </w:p>
          <w:p w:rsidR="00F903F2" w:rsidRDefault="00F903F2" w:rsidP="00813E6B">
            <w:pPr>
              <w:rPr>
                <w:rFonts w:eastAsia="MS Mincho"/>
                <w:szCs w:val="24"/>
              </w:rPr>
            </w:pPr>
            <w:r w:rsidRPr="0004521E">
              <w:rPr>
                <w:rFonts w:eastAsia="MS Mincho"/>
                <w:szCs w:val="24"/>
              </w:rPr>
              <w:t>K</w:t>
            </w:r>
            <w:r w:rsidR="006814CB" w:rsidRPr="0004521E">
              <w:rPr>
                <w:rFonts w:eastAsia="MS Mincho"/>
                <w:szCs w:val="24"/>
              </w:rPr>
              <w:t>ultivuojamų sporto šakų</w:t>
            </w:r>
            <w:r w:rsidR="00DC4ED1" w:rsidRPr="0004521E">
              <w:rPr>
                <w:rFonts w:eastAsia="MS Mincho"/>
                <w:szCs w:val="24"/>
              </w:rPr>
              <w:t xml:space="preserve"> skaičius</w:t>
            </w:r>
            <w:r w:rsidR="006814CB" w:rsidRPr="0004521E">
              <w:rPr>
                <w:rFonts w:eastAsia="MS Mincho"/>
                <w:szCs w:val="24"/>
              </w:rPr>
              <w:t>;</w:t>
            </w:r>
            <w:r w:rsidRPr="0004521E">
              <w:rPr>
                <w:rFonts w:eastAsia="MS Mincho"/>
                <w:szCs w:val="24"/>
              </w:rPr>
              <w:t xml:space="preserve"> </w:t>
            </w:r>
            <w:r w:rsidR="0004521E">
              <w:rPr>
                <w:rFonts w:eastAsia="MS Mincho"/>
                <w:szCs w:val="24"/>
              </w:rPr>
              <w:t>7</w:t>
            </w:r>
            <w:r w:rsidR="006814CB" w:rsidRPr="0004521E">
              <w:rPr>
                <w:rFonts w:eastAsia="MS Mincho"/>
                <w:szCs w:val="24"/>
              </w:rPr>
              <w:t xml:space="preserve"> </w:t>
            </w:r>
            <w:r w:rsidRPr="0004521E">
              <w:rPr>
                <w:rFonts w:eastAsia="MS Mincho"/>
                <w:szCs w:val="24"/>
              </w:rPr>
              <w:t>vnt.</w:t>
            </w:r>
          </w:p>
          <w:p w:rsidR="00E91B09" w:rsidRPr="00742559" w:rsidRDefault="00E91B09" w:rsidP="00E91B09">
            <w:pPr>
              <w:tabs>
                <w:tab w:val="left" w:pos="1650"/>
              </w:tabs>
            </w:pPr>
            <w:r w:rsidRPr="00742559">
              <w:t xml:space="preserve">Centro </w:t>
            </w:r>
            <w:proofErr w:type="spellStart"/>
            <w:r w:rsidRPr="00742559">
              <w:t>užsiėmimus</w:t>
            </w:r>
            <w:proofErr w:type="spellEnd"/>
            <w:r w:rsidRPr="00742559">
              <w:t xml:space="preserve"> lanka</w:t>
            </w:r>
            <w:r>
              <w:t>nčių moksleivių skaičius,  ≥ 410</w:t>
            </w:r>
            <w:r w:rsidRPr="00742559">
              <w:t xml:space="preserve"> vnt.</w:t>
            </w:r>
          </w:p>
          <w:p w:rsidR="00E91B09" w:rsidRPr="0004521E" w:rsidRDefault="00E91B09" w:rsidP="00813E6B">
            <w:pPr>
              <w:rPr>
                <w:rFonts w:eastAsia="MS Mincho"/>
                <w:szCs w:val="24"/>
              </w:rPr>
            </w:pPr>
          </w:p>
        </w:tc>
        <w:tc>
          <w:tcPr>
            <w:tcW w:w="2449" w:type="dxa"/>
            <w:shd w:val="clear" w:color="auto" w:fill="auto"/>
          </w:tcPr>
          <w:p w:rsidR="008E49A5" w:rsidRPr="0004521E" w:rsidRDefault="00A516C6" w:rsidP="00813E6B">
            <w:pPr>
              <w:rPr>
                <w:rFonts w:eastAsia="MS Mincho"/>
                <w:szCs w:val="24"/>
              </w:rPr>
            </w:pPr>
            <w:r w:rsidRPr="0004521E">
              <w:rPr>
                <w:rFonts w:eastAsia="MS Mincho"/>
                <w:szCs w:val="24"/>
              </w:rPr>
              <w:t>Direktorius,</w:t>
            </w:r>
          </w:p>
          <w:p w:rsidR="00A516C6" w:rsidRPr="0004521E" w:rsidRDefault="00A516C6" w:rsidP="00813E6B">
            <w:pPr>
              <w:rPr>
                <w:rFonts w:eastAsia="MS Mincho"/>
                <w:szCs w:val="24"/>
              </w:rPr>
            </w:pPr>
            <w:r w:rsidRPr="0004521E">
              <w:rPr>
                <w:rFonts w:eastAsia="MS Mincho"/>
                <w:szCs w:val="24"/>
              </w:rPr>
              <w:t>direktoriaus pavaduotoja</w:t>
            </w:r>
            <w:r w:rsidR="00D268A1" w:rsidRPr="0004521E">
              <w:rPr>
                <w:rFonts w:eastAsia="MS Mincho"/>
                <w:szCs w:val="24"/>
              </w:rPr>
              <w:t>s</w:t>
            </w:r>
            <w:r w:rsidRPr="0004521E">
              <w:rPr>
                <w:rFonts w:eastAsia="MS Mincho"/>
                <w:szCs w:val="24"/>
              </w:rPr>
              <w:t xml:space="preserve"> ugdymui</w:t>
            </w:r>
          </w:p>
        </w:tc>
        <w:tc>
          <w:tcPr>
            <w:tcW w:w="1573" w:type="dxa"/>
          </w:tcPr>
          <w:p w:rsidR="008E49A5" w:rsidRPr="0004521E" w:rsidRDefault="0004521E" w:rsidP="00396E91">
            <w:pPr>
              <w:rPr>
                <w:rFonts w:eastAsia="MS Mincho"/>
                <w:szCs w:val="24"/>
              </w:rPr>
            </w:pPr>
            <w:r>
              <w:rPr>
                <w:rFonts w:eastAsia="MS Mincho"/>
                <w:szCs w:val="24"/>
              </w:rPr>
              <w:t>2020</w:t>
            </w:r>
            <w:r w:rsidR="00EA55FA" w:rsidRPr="0004521E">
              <w:rPr>
                <w:rFonts w:eastAsia="MS Mincho"/>
                <w:szCs w:val="24"/>
              </w:rPr>
              <w:t xml:space="preserve"> m. rugsėjo mėn.</w:t>
            </w:r>
          </w:p>
        </w:tc>
        <w:tc>
          <w:tcPr>
            <w:tcW w:w="2318" w:type="dxa"/>
          </w:tcPr>
          <w:p w:rsidR="008E49A5" w:rsidRPr="0004521E" w:rsidRDefault="00A516C6" w:rsidP="00396E91">
            <w:pPr>
              <w:rPr>
                <w:rFonts w:eastAsia="MS Mincho"/>
                <w:szCs w:val="24"/>
              </w:rPr>
            </w:pPr>
            <w:r w:rsidRPr="0004521E">
              <w:rPr>
                <w:rFonts w:eastAsia="MS Mincho"/>
                <w:szCs w:val="24"/>
              </w:rPr>
              <w:t>Asignavimai darbuotojų darbo užmokesčiui</w:t>
            </w:r>
          </w:p>
        </w:tc>
      </w:tr>
      <w:tr w:rsidR="00EE4ACB" w:rsidRPr="00EE4ACB" w:rsidTr="008C72C3">
        <w:trPr>
          <w:trHeight w:val="319"/>
        </w:trPr>
        <w:tc>
          <w:tcPr>
            <w:tcW w:w="756" w:type="dxa"/>
            <w:shd w:val="clear" w:color="auto" w:fill="auto"/>
          </w:tcPr>
          <w:p w:rsidR="008E49A5" w:rsidRPr="008F225F" w:rsidRDefault="005F6F71" w:rsidP="00396E91">
            <w:pPr>
              <w:rPr>
                <w:rFonts w:eastAsia="MS Mincho"/>
                <w:szCs w:val="24"/>
              </w:rPr>
            </w:pPr>
            <w:r w:rsidRPr="008F225F">
              <w:rPr>
                <w:rFonts w:eastAsia="MS Mincho"/>
                <w:szCs w:val="24"/>
              </w:rPr>
              <w:t>1.1.2.</w:t>
            </w:r>
          </w:p>
        </w:tc>
        <w:tc>
          <w:tcPr>
            <w:tcW w:w="3532" w:type="dxa"/>
            <w:shd w:val="clear" w:color="auto" w:fill="auto"/>
          </w:tcPr>
          <w:p w:rsidR="008E49A5" w:rsidRPr="008F225F" w:rsidRDefault="00EA55FA" w:rsidP="00EA55FA">
            <w:pPr>
              <w:rPr>
                <w:rFonts w:eastAsia="MS Mincho"/>
                <w:szCs w:val="24"/>
              </w:rPr>
            </w:pPr>
            <w:r w:rsidRPr="008F225F">
              <w:t>Parengti ug</w:t>
            </w:r>
            <w:r w:rsidR="001D78FC" w:rsidRPr="008F225F">
              <w:t>dymo planą</w:t>
            </w:r>
            <w:r w:rsidRPr="008F225F">
              <w:t>.</w:t>
            </w:r>
          </w:p>
        </w:tc>
        <w:tc>
          <w:tcPr>
            <w:tcW w:w="3932" w:type="dxa"/>
            <w:shd w:val="clear" w:color="auto" w:fill="auto"/>
          </w:tcPr>
          <w:p w:rsidR="008E49A5" w:rsidRPr="008F225F" w:rsidRDefault="00F903F2" w:rsidP="00396E91">
            <w:pPr>
              <w:rPr>
                <w:rFonts w:eastAsia="MS Mincho"/>
                <w:szCs w:val="24"/>
              </w:rPr>
            </w:pPr>
            <w:r w:rsidRPr="008F225F">
              <w:rPr>
                <w:rFonts w:eastAsia="MS Mincho"/>
                <w:szCs w:val="24"/>
              </w:rPr>
              <w:t>P</w:t>
            </w:r>
            <w:r w:rsidR="00DC443D" w:rsidRPr="008F225F">
              <w:rPr>
                <w:rFonts w:eastAsia="MS Mincho"/>
                <w:szCs w:val="24"/>
              </w:rPr>
              <w:t>arengtas ugdymo planas.</w:t>
            </w:r>
          </w:p>
          <w:p w:rsidR="001D7B65" w:rsidRPr="008F225F" w:rsidRDefault="001D7B65" w:rsidP="00396E91">
            <w:pPr>
              <w:rPr>
                <w:rFonts w:eastAsia="MS Mincho"/>
                <w:szCs w:val="24"/>
              </w:rPr>
            </w:pPr>
          </w:p>
          <w:p w:rsidR="00F903F2" w:rsidRPr="008F225F" w:rsidRDefault="00F903F2" w:rsidP="00396E91">
            <w:pPr>
              <w:rPr>
                <w:rFonts w:eastAsia="MS Mincho"/>
                <w:szCs w:val="24"/>
              </w:rPr>
            </w:pPr>
          </w:p>
        </w:tc>
        <w:tc>
          <w:tcPr>
            <w:tcW w:w="2449" w:type="dxa"/>
            <w:shd w:val="clear" w:color="auto" w:fill="auto"/>
          </w:tcPr>
          <w:p w:rsidR="008E49A5" w:rsidRPr="008F225F" w:rsidRDefault="00EA55FA" w:rsidP="001D7B65">
            <w:pPr>
              <w:rPr>
                <w:rFonts w:eastAsia="MS Mincho"/>
                <w:szCs w:val="24"/>
              </w:rPr>
            </w:pPr>
            <w:r w:rsidRPr="008F225F">
              <w:rPr>
                <w:rFonts w:eastAsia="MS Mincho"/>
                <w:szCs w:val="24"/>
              </w:rPr>
              <w:t>D</w:t>
            </w:r>
            <w:r w:rsidR="001D7B65" w:rsidRPr="008F225F">
              <w:rPr>
                <w:rFonts w:eastAsia="MS Mincho"/>
                <w:szCs w:val="24"/>
              </w:rPr>
              <w:t>irektoriaus pavaduotoja</w:t>
            </w:r>
            <w:r w:rsidR="00D268A1" w:rsidRPr="008F225F">
              <w:rPr>
                <w:rFonts w:eastAsia="MS Mincho"/>
                <w:szCs w:val="24"/>
              </w:rPr>
              <w:t>s</w:t>
            </w:r>
            <w:r w:rsidR="001D7B65" w:rsidRPr="008F225F">
              <w:rPr>
                <w:rFonts w:eastAsia="MS Mincho"/>
                <w:szCs w:val="24"/>
              </w:rPr>
              <w:t xml:space="preserve"> ugdymui</w:t>
            </w:r>
          </w:p>
        </w:tc>
        <w:tc>
          <w:tcPr>
            <w:tcW w:w="1573" w:type="dxa"/>
          </w:tcPr>
          <w:p w:rsidR="008E49A5" w:rsidRPr="008F225F" w:rsidRDefault="001D7B65" w:rsidP="00EA55FA">
            <w:pPr>
              <w:ind w:right="-198"/>
              <w:rPr>
                <w:rFonts w:eastAsia="MS Mincho"/>
                <w:szCs w:val="24"/>
              </w:rPr>
            </w:pPr>
            <w:r w:rsidRPr="008F225F">
              <w:rPr>
                <w:rFonts w:eastAsia="MS Mincho"/>
                <w:szCs w:val="24"/>
              </w:rPr>
              <w:t>2</w:t>
            </w:r>
            <w:r w:rsidR="008F225F">
              <w:rPr>
                <w:rFonts w:eastAsia="MS Mincho"/>
                <w:szCs w:val="24"/>
              </w:rPr>
              <w:t>020</w:t>
            </w:r>
            <w:r w:rsidR="00EA55FA" w:rsidRPr="008F225F">
              <w:rPr>
                <w:rFonts w:eastAsia="MS Mincho"/>
                <w:szCs w:val="24"/>
              </w:rPr>
              <w:t xml:space="preserve"> m. rugpjūčio mėn.</w:t>
            </w:r>
          </w:p>
        </w:tc>
        <w:tc>
          <w:tcPr>
            <w:tcW w:w="2318" w:type="dxa"/>
          </w:tcPr>
          <w:p w:rsidR="008E49A5" w:rsidRPr="008F225F" w:rsidRDefault="00EA55FA" w:rsidP="00396E91">
            <w:pPr>
              <w:rPr>
                <w:rFonts w:eastAsia="MS Mincho"/>
                <w:szCs w:val="24"/>
              </w:rPr>
            </w:pPr>
            <w:r w:rsidRPr="008F225F">
              <w:rPr>
                <w:rFonts w:eastAsia="MS Mincho"/>
                <w:szCs w:val="24"/>
              </w:rPr>
              <w:t>Asignavimai darbuotojų darbo užmokesčiui</w:t>
            </w:r>
          </w:p>
        </w:tc>
      </w:tr>
      <w:tr w:rsidR="00EE4ACB" w:rsidRPr="00EE4ACB" w:rsidTr="008C72C3">
        <w:trPr>
          <w:trHeight w:val="319"/>
        </w:trPr>
        <w:tc>
          <w:tcPr>
            <w:tcW w:w="756" w:type="dxa"/>
            <w:shd w:val="clear" w:color="auto" w:fill="auto"/>
          </w:tcPr>
          <w:p w:rsidR="00EA55FA" w:rsidRPr="008F225F" w:rsidRDefault="00EA55FA" w:rsidP="00396E91">
            <w:pPr>
              <w:rPr>
                <w:rFonts w:eastAsia="MS Mincho"/>
                <w:szCs w:val="24"/>
              </w:rPr>
            </w:pPr>
            <w:r w:rsidRPr="008F225F">
              <w:rPr>
                <w:rFonts w:eastAsia="MS Mincho"/>
                <w:szCs w:val="24"/>
              </w:rPr>
              <w:t>1.1.3.</w:t>
            </w:r>
          </w:p>
        </w:tc>
        <w:tc>
          <w:tcPr>
            <w:tcW w:w="3532" w:type="dxa"/>
            <w:shd w:val="clear" w:color="auto" w:fill="auto"/>
          </w:tcPr>
          <w:p w:rsidR="00EA55FA" w:rsidRPr="008F225F" w:rsidRDefault="001D78FC" w:rsidP="00396E91">
            <w:r w:rsidRPr="008F225F">
              <w:t>Sudaryti metinius sportinio ugdymo grupių treniruočių planus.</w:t>
            </w:r>
          </w:p>
        </w:tc>
        <w:tc>
          <w:tcPr>
            <w:tcW w:w="3932" w:type="dxa"/>
            <w:shd w:val="clear" w:color="auto" w:fill="auto"/>
          </w:tcPr>
          <w:p w:rsidR="00EA55FA" w:rsidRPr="008F225F" w:rsidRDefault="001D78FC" w:rsidP="004D2CE1">
            <w:pPr>
              <w:rPr>
                <w:rFonts w:eastAsia="MS Mincho"/>
                <w:szCs w:val="24"/>
              </w:rPr>
            </w:pPr>
            <w:r w:rsidRPr="008F225F">
              <w:rPr>
                <w:rFonts w:eastAsia="MS Mincho"/>
                <w:szCs w:val="24"/>
              </w:rPr>
              <w:t>Sudar</w:t>
            </w:r>
            <w:r w:rsidR="00E07202" w:rsidRPr="008F225F">
              <w:rPr>
                <w:rFonts w:eastAsia="MS Mincho"/>
                <w:szCs w:val="24"/>
              </w:rPr>
              <w:t>yti</w:t>
            </w:r>
            <w:r w:rsidR="004D2CE1" w:rsidRPr="008F225F">
              <w:rPr>
                <w:rFonts w:eastAsia="MS Mincho"/>
                <w:szCs w:val="24"/>
              </w:rPr>
              <w:t xml:space="preserve"> metiniai</w:t>
            </w:r>
            <w:r w:rsidR="00E07202" w:rsidRPr="008F225F">
              <w:rPr>
                <w:rFonts w:eastAsia="MS Mincho"/>
                <w:szCs w:val="24"/>
              </w:rPr>
              <w:t xml:space="preserve"> </w:t>
            </w:r>
            <w:r w:rsidR="004D2CE1" w:rsidRPr="008F225F">
              <w:rPr>
                <w:rFonts w:eastAsia="MS Mincho"/>
                <w:szCs w:val="24"/>
              </w:rPr>
              <w:t>sportinio u</w:t>
            </w:r>
            <w:r w:rsidR="00493000" w:rsidRPr="008F225F">
              <w:rPr>
                <w:rFonts w:eastAsia="MS Mincho"/>
                <w:szCs w:val="24"/>
              </w:rPr>
              <w:t xml:space="preserve">gdymo grupių treniruočių planai, </w:t>
            </w:r>
            <w:r w:rsidR="00493000" w:rsidRPr="008F225F">
              <w:t>100 proc.</w:t>
            </w:r>
          </w:p>
        </w:tc>
        <w:tc>
          <w:tcPr>
            <w:tcW w:w="2449" w:type="dxa"/>
            <w:shd w:val="clear" w:color="auto" w:fill="auto"/>
          </w:tcPr>
          <w:p w:rsidR="00EA55FA" w:rsidRPr="008F225F" w:rsidRDefault="001D78FC" w:rsidP="00EA55FA">
            <w:pPr>
              <w:rPr>
                <w:rFonts w:eastAsia="MS Mincho"/>
                <w:szCs w:val="24"/>
              </w:rPr>
            </w:pPr>
            <w:r w:rsidRPr="008F225F">
              <w:rPr>
                <w:rFonts w:eastAsia="MS Mincho"/>
                <w:szCs w:val="24"/>
              </w:rPr>
              <w:t>Direktoriaus pavaduotoja</w:t>
            </w:r>
            <w:r w:rsidR="00D268A1" w:rsidRPr="008F225F">
              <w:rPr>
                <w:rFonts w:eastAsia="MS Mincho"/>
                <w:szCs w:val="24"/>
              </w:rPr>
              <w:t>s</w:t>
            </w:r>
            <w:r w:rsidRPr="008F225F">
              <w:rPr>
                <w:rFonts w:eastAsia="MS Mincho"/>
                <w:szCs w:val="24"/>
              </w:rPr>
              <w:t xml:space="preserve"> ugdymui, treneriai</w:t>
            </w:r>
          </w:p>
        </w:tc>
        <w:tc>
          <w:tcPr>
            <w:tcW w:w="1573" w:type="dxa"/>
          </w:tcPr>
          <w:p w:rsidR="00EA55FA" w:rsidRPr="008F225F" w:rsidRDefault="008F225F" w:rsidP="001D78FC">
            <w:pPr>
              <w:rPr>
                <w:rFonts w:eastAsia="MS Mincho"/>
                <w:szCs w:val="24"/>
              </w:rPr>
            </w:pPr>
            <w:r>
              <w:rPr>
                <w:rFonts w:eastAsia="MS Mincho"/>
                <w:szCs w:val="24"/>
              </w:rPr>
              <w:t>2020</w:t>
            </w:r>
            <w:r w:rsidR="001D78FC" w:rsidRPr="008F225F">
              <w:rPr>
                <w:rFonts w:eastAsia="MS Mincho"/>
                <w:szCs w:val="24"/>
              </w:rPr>
              <w:t xml:space="preserve"> m. rugsėjo mėn.</w:t>
            </w:r>
          </w:p>
        </w:tc>
        <w:tc>
          <w:tcPr>
            <w:tcW w:w="2318" w:type="dxa"/>
          </w:tcPr>
          <w:p w:rsidR="00EA55FA" w:rsidRPr="008F225F" w:rsidRDefault="001D78FC" w:rsidP="00396E91">
            <w:pPr>
              <w:rPr>
                <w:rFonts w:eastAsia="MS Mincho"/>
                <w:szCs w:val="24"/>
              </w:rPr>
            </w:pPr>
            <w:r w:rsidRPr="008F225F">
              <w:rPr>
                <w:rFonts w:eastAsia="MS Mincho"/>
                <w:szCs w:val="24"/>
              </w:rPr>
              <w:t>Asignavimai darbuotojų darbo užmokesčiui</w:t>
            </w:r>
          </w:p>
        </w:tc>
      </w:tr>
      <w:tr w:rsidR="00EE4ACB" w:rsidRPr="00EE4ACB" w:rsidTr="008C72C3">
        <w:trPr>
          <w:trHeight w:val="319"/>
        </w:trPr>
        <w:tc>
          <w:tcPr>
            <w:tcW w:w="756" w:type="dxa"/>
            <w:shd w:val="clear" w:color="auto" w:fill="auto"/>
          </w:tcPr>
          <w:p w:rsidR="001D7B65" w:rsidRPr="008F225F" w:rsidRDefault="001D78FC" w:rsidP="00396E91">
            <w:pPr>
              <w:rPr>
                <w:rFonts w:eastAsia="MS Mincho"/>
                <w:szCs w:val="24"/>
              </w:rPr>
            </w:pPr>
            <w:r w:rsidRPr="008F225F">
              <w:rPr>
                <w:rFonts w:eastAsia="MS Mincho"/>
                <w:szCs w:val="24"/>
              </w:rPr>
              <w:t>1.1.4.</w:t>
            </w:r>
          </w:p>
        </w:tc>
        <w:tc>
          <w:tcPr>
            <w:tcW w:w="3532" w:type="dxa"/>
            <w:shd w:val="clear" w:color="auto" w:fill="auto"/>
          </w:tcPr>
          <w:p w:rsidR="001D7B65" w:rsidRPr="008F225F" w:rsidRDefault="00E07202" w:rsidP="00396E91">
            <w:r w:rsidRPr="008F225F">
              <w:t xml:space="preserve">Parengti </w:t>
            </w:r>
            <w:r w:rsidR="003327F1" w:rsidRPr="008F225F">
              <w:t xml:space="preserve">metinį </w:t>
            </w:r>
            <w:r w:rsidR="001D78FC" w:rsidRPr="008F225F">
              <w:t>vykdomų sportinių renginių planą.</w:t>
            </w:r>
          </w:p>
        </w:tc>
        <w:tc>
          <w:tcPr>
            <w:tcW w:w="3932" w:type="dxa"/>
            <w:shd w:val="clear" w:color="auto" w:fill="auto"/>
          </w:tcPr>
          <w:p w:rsidR="001D7B65" w:rsidRPr="008F225F" w:rsidRDefault="00E07202" w:rsidP="00396E91">
            <w:pPr>
              <w:rPr>
                <w:rFonts w:eastAsia="MS Mincho"/>
                <w:szCs w:val="24"/>
              </w:rPr>
            </w:pPr>
            <w:r w:rsidRPr="008F225F">
              <w:rPr>
                <w:rFonts w:eastAsia="MS Mincho"/>
                <w:szCs w:val="24"/>
              </w:rPr>
              <w:t>Parengtas metinis vykdomų</w:t>
            </w:r>
            <w:r w:rsidR="003327F1" w:rsidRPr="008F225F">
              <w:rPr>
                <w:rFonts w:eastAsia="MS Mincho"/>
                <w:szCs w:val="24"/>
              </w:rPr>
              <w:t xml:space="preserve"> sportinių renginių planas.</w:t>
            </w:r>
          </w:p>
        </w:tc>
        <w:tc>
          <w:tcPr>
            <w:tcW w:w="2449" w:type="dxa"/>
            <w:shd w:val="clear" w:color="auto" w:fill="auto"/>
          </w:tcPr>
          <w:p w:rsidR="001D7B65" w:rsidRPr="008F225F" w:rsidRDefault="001D78FC" w:rsidP="001D7B65">
            <w:pPr>
              <w:rPr>
                <w:rFonts w:eastAsia="MS Mincho"/>
                <w:szCs w:val="24"/>
              </w:rPr>
            </w:pPr>
            <w:r w:rsidRPr="008F225F">
              <w:rPr>
                <w:rFonts w:eastAsia="MS Mincho"/>
                <w:szCs w:val="24"/>
              </w:rPr>
              <w:t>Sporto vadybininkas</w:t>
            </w:r>
          </w:p>
        </w:tc>
        <w:tc>
          <w:tcPr>
            <w:tcW w:w="1573" w:type="dxa"/>
          </w:tcPr>
          <w:p w:rsidR="001D7B65" w:rsidRPr="008F225F" w:rsidRDefault="008F225F" w:rsidP="0004521E">
            <w:pPr>
              <w:rPr>
                <w:rFonts w:eastAsia="MS Mincho"/>
                <w:szCs w:val="24"/>
              </w:rPr>
            </w:pPr>
            <w:r>
              <w:rPr>
                <w:rFonts w:eastAsia="MS Mincho"/>
                <w:szCs w:val="24"/>
              </w:rPr>
              <w:t>2020</w:t>
            </w:r>
            <w:r w:rsidR="001D78FC" w:rsidRPr="008F225F">
              <w:rPr>
                <w:rFonts w:eastAsia="MS Mincho"/>
                <w:szCs w:val="24"/>
              </w:rPr>
              <w:t xml:space="preserve"> m. </w:t>
            </w:r>
            <w:r w:rsidR="0004521E">
              <w:rPr>
                <w:rFonts w:eastAsia="MS Mincho"/>
                <w:szCs w:val="24"/>
              </w:rPr>
              <w:t>sausio</w:t>
            </w:r>
            <w:r w:rsidR="001D78FC" w:rsidRPr="008F225F">
              <w:rPr>
                <w:rFonts w:eastAsia="MS Mincho"/>
                <w:szCs w:val="24"/>
              </w:rPr>
              <w:t xml:space="preserve"> mėn.</w:t>
            </w:r>
          </w:p>
        </w:tc>
        <w:tc>
          <w:tcPr>
            <w:tcW w:w="2318" w:type="dxa"/>
          </w:tcPr>
          <w:p w:rsidR="001D7B65" w:rsidRPr="008F225F" w:rsidRDefault="001D78FC" w:rsidP="00396E91">
            <w:pPr>
              <w:rPr>
                <w:rFonts w:eastAsia="MS Mincho"/>
                <w:szCs w:val="24"/>
              </w:rPr>
            </w:pPr>
            <w:r w:rsidRPr="008F225F">
              <w:rPr>
                <w:rFonts w:eastAsia="MS Mincho"/>
                <w:szCs w:val="24"/>
              </w:rPr>
              <w:t>Asignavimai darbuotojų darbo užmokesčiui</w:t>
            </w:r>
          </w:p>
        </w:tc>
      </w:tr>
      <w:tr w:rsidR="008F225F" w:rsidRPr="008F225F" w:rsidTr="008C72C3">
        <w:trPr>
          <w:trHeight w:val="319"/>
        </w:trPr>
        <w:tc>
          <w:tcPr>
            <w:tcW w:w="756" w:type="dxa"/>
            <w:shd w:val="clear" w:color="auto" w:fill="auto"/>
          </w:tcPr>
          <w:p w:rsidR="00CC674B" w:rsidRPr="008F225F" w:rsidRDefault="00CC674B" w:rsidP="00396E91">
            <w:pPr>
              <w:rPr>
                <w:rFonts w:eastAsia="MS Mincho"/>
                <w:b/>
                <w:szCs w:val="24"/>
              </w:rPr>
            </w:pPr>
            <w:r w:rsidRPr="008F225F">
              <w:rPr>
                <w:rFonts w:eastAsia="MS Mincho"/>
                <w:b/>
                <w:szCs w:val="24"/>
              </w:rPr>
              <w:t>1.2.</w:t>
            </w:r>
          </w:p>
        </w:tc>
        <w:tc>
          <w:tcPr>
            <w:tcW w:w="13804" w:type="dxa"/>
            <w:gridSpan w:val="5"/>
            <w:shd w:val="clear" w:color="auto" w:fill="auto"/>
          </w:tcPr>
          <w:p w:rsidR="00CC674B" w:rsidRPr="008F225F" w:rsidRDefault="00CC2806" w:rsidP="00CC2806">
            <w:pPr>
              <w:spacing w:line="360" w:lineRule="auto"/>
              <w:jc w:val="both"/>
              <w:rPr>
                <w:b/>
              </w:rPr>
            </w:pPr>
            <w:r w:rsidRPr="008F225F">
              <w:rPr>
                <w:b/>
              </w:rPr>
              <w:t>Uždavinys. Tobulinti ugdymo aplinką.</w:t>
            </w:r>
          </w:p>
        </w:tc>
      </w:tr>
      <w:tr w:rsidR="008F225F" w:rsidRPr="008F225F" w:rsidTr="008C72C3">
        <w:trPr>
          <w:trHeight w:val="319"/>
        </w:trPr>
        <w:tc>
          <w:tcPr>
            <w:tcW w:w="756" w:type="dxa"/>
            <w:shd w:val="clear" w:color="auto" w:fill="auto"/>
          </w:tcPr>
          <w:p w:rsidR="00D268A1" w:rsidRPr="008F225F" w:rsidRDefault="00D268A1" w:rsidP="00D268A1">
            <w:pPr>
              <w:rPr>
                <w:rFonts w:eastAsia="MS Mincho"/>
                <w:szCs w:val="24"/>
              </w:rPr>
            </w:pPr>
            <w:r w:rsidRPr="008F225F">
              <w:rPr>
                <w:rFonts w:eastAsia="MS Mincho"/>
                <w:szCs w:val="24"/>
              </w:rPr>
              <w:t>1.2.1.</w:t>
            </w:r>
          </w:p>
        </w:tc>
        <w:tc>
          <w:tcPr>
            <w:tcW w:w="3532" w:type="dxa"/>
            <w:shd w:val="clear" w:color="auto" w:fill="auto"/>
          </w:tcPr>
          <w:p w:rsidR="00D268A1" w:rsidRPr="008F225F" w:rsidRDefault="00D268A1" w:rsidP="00D268A1">
            <w:pPr>
              <w:pStyle w:val="Sraopastraipa"/>
              <w:ind w:left="0" w:hanging="18"/>
              <w:rPr>
                <w:b/>
              </w:rPr>
            </w:pPr>
            <w:r w:rsidRPr="008F225F">
              <w:t xml:space="preserve">Pagal galimybes aprūpinti sportiniu inventoriumi, sportinėmis reprezentacinėmis aprangomis. </w:t>
            </w:r>
          </w:p>
        </w:tc>
        <w:tc>
          <w:tcPr>
            <w:tcW w:w="3932" w:type="dxa"/>
            <w:shd w:val="clear" w:color="auto" w:fill="auto"/>
          </w:tcPr>
          <w:p w:rsidR="00D268A1" w:rsidRPr="008F225F" w:rsidRDefault="00D268A1" w:rsidP="00D268A1">
            <w:pPr>
              <w:tabs>
                <w:tab w:val="left" w:pos="1650"/>
              </w:tabs>
            </w:pPr>
            <w:r w:rsidRPr="008F225F">
              <w:t xml:space="preserve">Įsigyto inventoriaus ir sportinių </w:t>
            </w:r>
            <w:r w:rsidR="00343D75" w:rsidRPr="008F225F">
              <w:t>aprangų komplektų skaičius ≥ 5</w:t>
            </w:r>
            <w:r w:rsidRPr="008F225F">
              <w:t>0 vnt.</w:t>
            </w:r>
          </w:p>
        </w:tc>
        <w:tc>
          <w:tcPr>
            <w:tcW w:w="2449" w:type="dxa"/>
            <w:shd w:val="clear" w:color="auto" w:fill="auto"/>
          </w:tcPr>
          <w:p w:rsidR="00343D75" w:rsidRPr="008F225F" w:rsidRDefault="00D268A1" w:rsidP="00D268A1">
            <w:pPr>
              <w:rPr>
                <w:rFonts w:eastAsia="MS Mincho"/>
                <w:szCs w:val="24"/>
              </w:rPr>
            </w:pPr>
            <w:r w:rsidRPr="008F225F">
              <w:rPr>
                <w:rFonts w:eastAsia="MS Mincho"/>
                <w:szCs w:val="24"/>
              </w:rPr>
              <w:t>Direktorius</w:t>
            </w:r>
            <w:r w:rsidR="00343D75" w:rsidRPr="008F225F">
              <w:rPr>
                <w:rFonts w:eastAsia="MS Mincho"/>
                <w:szCs w:val="24"/>
              </w:rPr>
              <w:t xml:space="preserve">, </w:t>
            </w:r>
          </w:p>
          <w:p w:rsidR="00D268A1" w:rsidRPr="008F225F" w:rsidRDefault="00343D75" w:rsidP="00D268A1">
            <w:pPr>
              <w:rPr>
                <w:rFonts w:eastAsia="MS Mincho"/>
                <w:szCs w:val="24"/>
              </w:rPr>
            </w:pPr>
            <w:r w:rsidRPr="008F225F">
              <w:rPr>
                <w:rFonts w:eastAsia="MS Mincho"/>
                <w:szCs w:val="24"/>
              </w:rPr>
              <w:t>ūkvedys</w:t>
            </w:r>
          </w:p>
        </w:tc>
        <w:tc>
          <w:tcPr>
            <w:tcW w:w="1573" w:type="dxa"/>
          </w:tcPr>
          <w:p w:rsidR="00D268A1" w:rsidRPr="008F225F" w:rsidRDefault="00D268A1" w:rsidP="00D268A1">
            <w:r w:rsidRPr="008F225F">
              <w:rPr>
                <w:szCs w:val="24"/>
              </w:rPr>
              <w:t>Visus metus</w:t>
            </w:r>
          </w:p>
        </w:tc>
        <w:tc>
          <w:tcPr>
            <w:tcW w:w="2318" w:type="dxa"/>
          </w:tcPr>
          <w:p w:rsidR="00D268A1" w:rsidRPr="008F225F" w:rsidRDefault="00D268A1" w:rsidP="00D268A1">
            <w:pPr>
              <w:rPr>
                <w:rFonts w:eastAsia="MS Mincho"/>
                <w:szCs w:val="24"/>
              </w:rPr>
            </w:pPr>
            <w:r w:rsidRPr="008F225F">
              <w:rPr>
                <w:rFonts w:eastAsia="MS Mincho"/>
                <w:szCs w:val="24"/>
              </w:rPr>
              <w:t>Biudžeto lėšos</w:t>
            </w:r>
          </w:p>
        </w:tc>
      </w:tr>
      <w:tr w:rsidR="008F225F" w:rsidRPr="008F225F" w:rsidTr="008C72C3">
        <w:trPr>
          <w:trHeight w:val="319"/>
        </w:trPr>
        <w:tc>
          <w:tcPr>
            <w:tcW w:w="756" w:type="dxa"/>
            <w:shd w:val="clear" w:color="auto" w:fill="auto"/>
          </w:tcPr>
          <w:p w:rsidR="00D268A1" w:rsidRPr="008F225F" w:rsidRDefault="00D268A1" w:rsidP="00D268A1">
            <w:pPr>
              <w:rPr>
                <w:rFonts w:eastAsia="MS Mincho"/>
                <w:szCs w:val="24"/>
              </w:rPr>
            </w:pPr>
            <w:r w:rsidRPr="008F225F">
              <w:rPr>
                <w:rFonts w:eastAsia="MS Mincho"/>
                <w:szCs w:val="24"/>
              </w:rPr>
              <w:t>1.2.2.</w:t>
            </w:r>
          </w:p>
        </w:tc>
        <w:tc>
          <w:tcPr>
            <w:tcW w:w="3532" w:type="dxa"/>
            <w:shd w:val="clear" w:color="auto" w:fill="auto"/>
          </w:tcPr>
          <w:p w:rsidR="00D268A1" w:rsidRPr="008F225F" w:rsidRDefault="00D268A1" w:rsidP="00D268A1">
            <w:pPr>
              <w:pStyle w:val="Sraopastraipa"/>
              <w:ind w:left="-18"/>
              <w:rPr>
                <w:b/>
              </w:rPr>
            </w:pPr>
            <w:r w:rsidRPr="008F225F">
              <w:t xml:space="preserve">Dalyvauti projektinėje veikloje siekiant aprūpinti atskiras sporto šakas inventoriumi. </w:t>
            </w:r>
          </w:p>
        </w:tc>
        <w:tc>
          <w:tcPr>
            <w:tcW w:w="3932" w:type="dxa"/>
            <w:shd w:val="clear" w:color="auto" w:fill="auto"/>
          </w:tcPr>
          <w:p w:rsidR="00D268A1" w:rsidRPr="008F225F" w:rsidRDefault="00343D75" w:rsidP="00D268A1">
            <w:pPr>
              <w:tabs>
                <w:tab w:val="left" w:pos="1650"/>
              </w:tabs>
            </w:pPr>
            <w:r w:rsidRPr="008F225F">
              <w:t xml:space="preserve">Projektų skaičius ≥ </w:t>
            </w:r>
            <w:r w:rsidR="000B32C4" w:rsidRPr="008F225F">
              <w:t>2</w:t>
            </w:r>
            <w:r w:rsidR="00D268A1" w:rsidRPr="008F225F">
              <w:t xml:space="preserve"> vnt.</w:t>
            </w:r>
          </w:p>
        </w:tc>
        <w:tc>
          <w:tcPr>
            <w:tcW w:w="2449" w:type="dxa"/>
            <w:shd w:val="clear" w:color="auto" w:fill="auto"/>
          </w:tcPr>
          <w:p w:rsidR="00D268A1" w:rsidRPr="008F225F" w:rsidRDefault="00D268A1" w:rsidP="00D268A1">
            <w:pPr>
              <w:rPr>
                <w:rFonts w:eastAsia="MS Mincho"/>
                <w:szCs w:val="24"/>
              </w:rPr>
            </w:pPr>
            <w:r w:rsidRPr="008F225F">
              <w:rPr>
                <w:rFonts w:eastAsia="MS Mincho"/>
                <w:szCs w:val="24"/>
              </w:rPr>
              <w:t>Sporto vadybininkas</w:t>
            </w:r>
          </w:p>
        </w:tc>
        <w:tc>
          <w:tcPr>
            <w:tcW w:w="1573" w:type="dxa"/>
          </w:tcPr>
          <w:p w:rsidR="00D268A1" w:rsidRPr="008F225F" w:rsidRDefault="00D268A1" w:rsidP="00D268A1">
            <w:r w:rsidRPr="008F225F">
              <w:rPr>
                <w:szCs w:val="24"/>
              </w:rPr>
              <w:t>Visus metus</w:t>
            </w:r>
          </w:p>
        </w:tc>
        <w:tc>
          <w:tcPr>
            <w:tcW w:w="2318" w:type="dxa"/>
          </w:tcPr>
          <w:p w:rsidR="00D268A1" w:rsidRPr="008F225F" w:rsidRDefault="00343D75" w:rsidP="00D268A1">
            <w:pPr>
              <w:rPr>
                <w:rFonts w:eastAsia="MS Mincho"/>
                <w:szCs w:val="24"/>
              </w:rPr>
            </w:pPr>
            <w:r w:rsidRPr="008F225F">
              <w:rPr>
                <w:rFonts w:eastAsia="MS Mincho"/>
                <w:szCs w:val="24"/>
              </w:rPr>
              <w:t>Projekto lėšos, Biudžeto lėšos.</w:t>
            </w:r>
          </w:p>
          <w:p w:rsidR="00D268A1" w:rsidRPr="008F225F" w:rsidRDefault="00D268A1" w:rsidP="00D268A1">
            <w:pPr>
              <w:rPr>
                <w:rFonts w:eastAsia="MS Mincho"/>
                <w:szCs w:val="24"/>
              </w:rPr>
            </w:pPr>
          </w:p>
        </w:tc>
      </w:tr>
      <w:tr w:rsidR="008F225F" w:rsidRPr="008F225F" w:rsidTr="008C72C3">
        <w:trPr>
          <w:trHeight w:val="319"/>
        </w:trPr>
        <w:tc>
          <w:tcPr>
            <w:tcW w:w="756" w:type="dxa"/>
            <w:shd w:val="clear" w:color="auto" w:fill="auto"/>
          </w:tcPr>
          <w:p w:rsidR="00D268A1" w:rsidRPr="008F225F" w:rsidRDefault="00D268A1" w:rsidP="00D268A1">
            <w:pPr>
              <w:rPr>
                <w:rFonts w:eastAsia="MS Mincho"/>
                <w:szCs w:val="24"/>
              </w:rPr>
            </w:pPr>
            <w:r w:rsidRPr="008F225F">
              <w:rPr>
                <w:rFonts w:eastAsia="MS Mincho"/>
                <w:szCs w:val="24"/>
              </w:rPr>
              <w:t>1.2.3.</w:t>
            </w:r>
          </w:p>
        </w:tc>
        <w:tc>
          <w:tcPr>
            <w:tcW w:w="3532" w:type="dxa"/>
            <w:shd w:val="clear" w:color="auto" w:fill="auto"/>
          </w:tcPr>
          <w:p w:rsidR="00D268A1" w:rsidRPr="008F225F" w:rsidRDefault="00D268A1" w:rsidP="00D268A1">
            <w:pPr>
              <w:pStyle w:val="Sraopastraipa"/>
              <w:ind w:left="-18"/>
              <w:rPr>
                <w:b/>
              </w:rPr>
            </w:pPr>
            <w:r w:rsidRPr="008F225F">
              <w:t>Sudaryti visų centro ugdymo grupių mokiniams optimalias treniruočių sąlygas.</w:t>
            </w:r>
          </w:p>
        </w:tc>
        <w:tc>
          <w:tcPr>
            <w:tcW w:w="3932" w:type="dxa"/>
            <w:shd w:val="clear" w:color="auto" w:fill="auto"/>
          </w:tcPr>
          <w:p w:rsidR="00D268A1" w:rsidRPr="008F225F" w:rsidRDefault="00D268A1" w:rsidP="00D268A1">
            <w:pPr>
              <w:rPr>
                <w:rFonts w:eastAsia="MS Mincho"/>
                <w:szCs w:val="24"/>
              </w:rPr>
            </w:pPr>
            <w:r w:rsidRPr="008F225F">
              <w:rPr>
                <w:rFonts w:eastAsia="MS Mincho"/>
                <w:szCs w:val="24"/>
              </w:rPr>
              <w:t>Sudarytas optimalus treniruočių tvarkaraštis.</w:t>
            </w:r>
          </w:p>
        </w:tc>
        <w:tc>
          <w:tcPr>
            <w:tcW w:w="2449" w:type="dxa"/>
            <w:shd w:val="clear" w:color="auto" w:fill="auto"/>
          </w:tcPr>
          <w:p w:rsidR="00D268A1" w:rsidRPr="008F225F" w:rsidRDefault="00D268A1" w:rsidP="00D268A1">
            <w:pPr>
              <w:rPr>
                <w:rFonts w:eastAsia="MS Mincho"/>
                <w:szCs w:val="24"/>
              </w:rPr>
            </w:pPr>
            <w:r w:rsidRPr="008F225F">
              <w:rPr>
                <w:rFonts w:eastAsia="MS Mincho"/>
                <w:szCs w:val="24"/>
              </w:rPr>
              <w:t>Direktoriaus pavaduotoja</w:t>
            </w:r>
            <w:r w:rsidR="00343D75" w:rsidRPr="008F225F">
              <w:rPr>
                <w:rFonts w:eastAsia="MS Mincho"/>
                <w:szCs w:val="24"/>
              </w:rPr>
              <w:t>s</w:t>
            </w:r>
            <w:r w:rsidRPr="008F225F">
              <w:rPr>
                <w:rFonts w:eastAsia="MS Mincho"/>
                <w:szCs w:val="24"/>
              </w:rPr>
              <w:t xml:space="preserve"> ugdymui</w:t>
            </w:r>
          </w:p>
        </w:tc>
        <w:tc>
          <w:tcPr>
            <w:tcW w:w="1573" w:type="dxa"/>
          </w:tcPr>
          <w:p w:rsidR="00D268A1" w:rsidRPr="008F225F" w:rsidRDefault="00D268A1" w:rsidP="00D268A1">
            <w:r w:rsidRPr="008F225F">
              <w:rPr>
                <w:szCs w:val="24"/>
              </w:rPr>
              <w:t>Visus metus</w:t>
            </w:r>
          </w:p>
        </w:tc>
        <w:tc>
          <w:tcPr>
            <w:tcW w:w="2318" w:type="dxa"/>
          </w:tcPr>
          <w:p w:rsidR="00D268A1" w:rsidRPr="008F225F" w:rsidRDefault="00D268A1" w:rsidP="00D268A1">
            <w:pPr>
              <w:rPr>
                <w:rFonts w:eastAsia="MS Mincho"/>
                <w:szCs w:val="24"/>
              </w:rPr>
            </w:pPr>
            <w:r w:rsidRPr="008F225F">
              <w:rPr>
                <w:rFonts w:eastAsia="MS Mincho"/>
                <w:szCs w:val="24"/>
              </w:rPr>
              <w:t>Biudžeto lėšos.</w:t>
            </w:r>
          </w:p>
        </w:tc>
      </w:tr>
      <w:tr w:rsidR="008F225F" w:rsidRPr="008F225F" w:rsidTr="008C72C3">
        <w:trPr>
          <w:trHeight w:val="319"/>
        </w:trPr>
        <w:tc>
          <w:tcPr>
            <w:tcW w:w="756" w:type="dxa"/>
            <w:shd w:val="clear" w:color="auto" w:fill="auto"/>
          </w:tcPr>
          <w:p w:rsidR="00D268A1" w:rsidRPr="008F225F" w:rsidRDefault="00D268A1" w:rsidP="00D268A1">
            <w:pPr>
              <w:rPr>
                <w:rFonts w:eastAsia="MS Mincho"/>
                <w:szCs w:val="24"/>
              </w:rPr>
            </w:pPr>
            <w:r w:rsidRPr="008F225F">
              <w:rPr>
                <w:rFonts w:eastAsia="MS Mincho"/>
                <w:szCs w:val="24"/>
              </w:rPr>
              <w:t>1.2.4.</w:t>
            </w:r>
          </w:p>
        </w:tc>
        <w:tc>
          <w:tcPr>
            <w:tcW w:w="3532" w:type="dxa"/>
            <w:shd w:val="clear" w:color="auto" w:fill="auto"/>
          </w:tcPr>
          <w:p w:rsidR="00D268A1" w:rsidRPr="008F225F" w:rsidRDefault="00D268A1" w:rsidP="00D268A1">
            <w:pPr>
              <w:pStyle w:val="Sraopastraipa"/>
              <w:ind w:left="-18"/>
              <w:rPr>
                <w:b/>
              </w:rPr>
            </w:pPr>
            <w:r w:rsidRPr="008F225F">
              <w:t>Sudaryti visų centro ugdymo grupių mokiniams optimalias sąlygas dalyvauti jų pasirengimo lygį atitinkančiose varžybose: čempionatuose, žaidynėse, pirmenybėse.</w:t>
            </w:r>
          </w:p>
        </w:tc>
        <w:tc>
          <w:tcPr>
            <w:tcW w:w="3932" w:type="dxa"/>
            <w:shd w:val="clear" w:color="auto" w:fill="auto"/>
          </w:tcPr>
          <w:p w:rsidR="00D268A1" w:rsidRPr="008F225F" w:rsidRDefault="00D268A1" w:rsidP="00E87F79">
            <w:r w:rsidRPr="008F225F">
              <w:rPr>
                <w:rFonts w:eastAsia="MS Mincho"/>
                <w:szCs w:val="24"/>
              </w:rPr>
              <w:t>Moksleivių, dalyvavusių res</w:t>
            </w:r>
            <w:r w:rsidR="00343D75" w:rsidRPr="008F225F">
              <w:rPr>
                <w:rFonts w:eastAsia="MS Mincho"/>
                <w:szCs w:val="24"/>
              </w:rPr>
              <w:t>publikinėse varžybose, skaičius</w:t>
            </w:r>
            <w:r w:rsidR="00343D75" w:rsidRPr="008F225F">
              <w:t xml:space="preserve"> ≥</w:t>
            </w:r>
            <w:r w:rsidR="0004521E">
              <w:rPr>
                <w:rFonts w:eastAsia="MS Mincho"/>
                <w:szCs w:val="24"/>
              </w:rPr>
              <w:t xml:space="preserve"> </w:t>
            </w:r>
            <w:r w:rsidR="00E87F79">
              <w:rPr>
                <w:rFonts w:eastAsia="MS Mincho"/>
                <w:szCs w:val="24"/>
              </w:rPr>
              <w:t>2000</w:t>
            </w:r>
            <w:r w:rsidRPr="008F225F">
              <w:rPr>
                <w:rFonts w:eastAsia="MS Mincho"/>
                <w:szCs w:val="24"/>
              </w:rPr>
              <w:t xml:space="preserve"> vnt.</w:t>
            </w:r>
          </w:p>
        </w:tc>
        <w:tc>
          <w:tcPr>
            <w:tcW w:w="2449" w:type="dxa"/>
            <w:shd w:val="clear" w:color="auto" w:fill="auto"/>
          </w:tcPr>
          <w:p w:rsidR="00D268A1" w:rsidRPr="008F225F" w:rsidRDefault="00343D75" w:rsidP="00D268A1">
            <w:pPr>
              <w:rPr>
                <w:rFonts w:eastAsia="MS Mincho"/>
                <w:szCs w:val="24"/>
              </w:rPr>
            </w:pPr>
            <w:r w:rsidRPr="008F225F">
              <w:rPr>
                <w:rFonts w:eastAsia="MS Mincho"/>
                <w:szCs w:val="24"/>
              </w:rPr>
              <w:t>Direktorius</w:t>
            </w:r>
          </w:p>
        </w:tc>
        <w:tc>
          <w:tcPr>
            <w:tcW w:w="1573" w:type="dxa"/>
          </w:tcPr>
          <w:p w:rsidR="00D268A1" w:rsidRPr="008F225F" w:rsidRDefault="00D268A1" w:rsidP="00D268A1">
            <w:r w:rsidRPr="008F225F">
              <w:rPr>
                <w:szCs w:val="24"/>
              </w:rPr>
              <w:t>Visus metus</w:t>
            </w:r>
          </w:p>
        </w:tc>
        <w:tc>
          <w:tcPr>
            <w:tcW w:w="2318" w:type="dxa"/>
          </w:tcPr>
          <w:p w:rsidR="00D268A1" w:rsidRPr="008F225F" w:rsidRDefault="00D268A1" w:rsidP="00D268A1">
            <w:pPr>
              <w:rPr>
                <w:rFonts w:eastAsia="MS Mincho"/>
                <w:szCs w:val="24"/>
              </w:rPr>
            </w:pPr>
            <w:r w:rsidRPr="008F225F">
              <w:rPr>
                <w:rFonts w:eastAsia="MS Mincho"/>
                <w:szCs w:val="24"/>
              </w:rPr>
              <w:t>Biudžeto lėšos</w:t>
            </w:r>
            <w:r w:rsidR="00343D75" w:rsidRPr="008F225F">
              <w:rPr>
                <w:rFonts w:eastAsia="MS Mincho"/>
                <w:szCs w:val="24"/>
              </w:rPr>
              <w:t>.</w:t>
            </w:r>
          </w:p>
          <w:p w:rsidR="00D268A1" w:rsidRPr="008F225F" w:rsidRDefault="00D268A1" w:rsidP="00D268A1">
            <w:pPr>
              <w:rPr>
                <w:rFonts w:eastAsia="MS Mincho"/>
                <w:szCs w:val="24"/>
              </w:rPr>
            </w:pPr>
          </w:p>
          <w:p w:rsidR="00D268A1" w:rsidRPr="008F225F" w:rsidRDefault="00D268A1" w:rsidP="00D268A1">
            <w:pPr>
              <w:rPr>
                <w:rFonts w:eastAsia="MS Mincho"/>
                <w:szCs w:val="24"/>
              </w:rPr>
            </w:pPr>
          </w:p>
        </w:tc>
      </w:tr>
      <w:tr w:rsidR="00EE4ACB" w:rsidRPr="00EE4ACB" w:rsidTr="008C72C3">
        <w:trPr>
          <w:trHeight w:val="319"/>
        </w:trPr>
        <w:tc>
          <w:tcPr>
            <w:tcW w:w="756" w:type="dxa"/>
            <w:shd w:val="clear" w:color="auto" w:fill="auto"/>
          </w:tcPr>
          <w:p w:rsidR="0048480D" w:rsidRPr="0004521E" w:rsidRDefault="0048480D" w:rsidP="0048480D">
            <w:pPr>
              <w:rPr>
                <w:rFonts w:eastAsia="MS Mincho"/>
                <w:b/>
                <w:szCs w:val="24"/>
              </w:rPr>
            </w:pPr>
            <w:r w:rsidRPr="0004521E">
              <w:rPr>
                <w:rFonts w:eastAsia="MS Mincho"/>
                <w:b/>
                <w:szCs w:val="24"/>
              </w:rPr>
              <w:t>1.3.</w:t>
            </w:r>
          </w:p>
        </w:tc>
        <w:tc>
          <w:tcPr>
            <w:tcW w:w="13804" w:type="dxa"/>
            <w:gridSpan w:val="5"/>
            <w:shd w:val="clear" w:color="auto" w:fill="auto"/>
          </w:tcPr>
          <w:p w:rsidR="0048480D" w:rsidRPr="0004521E" w:rsidRDefault="0048480D" w:rsidP="0048480D">
            <w:pPr>
              <w:spacing w:line="360" w:lineRule="auto"/>
              <w:jc w:val="both"/>
            </w:pPr>
            <w:r w:rsidRPr="0004521E">
              <w:rPr>
                <w:b/>
              </w:rPr>
              <w:t>Uždavinys. Tobulint</w:t>
            </w:r>
            <w:r w:rsidR="008F225F" w:rsidRPr="0004521E">
              <w:rPr>
                <w:b/>
              </w:rPr>
              <w:t>i trenerių profesines kompetencijas</w:t>
            </w:r>
            <w:r w:rsidRPr="0004521E">
              <w:rPr>
                <w:b/>
              </w:rPr>
              <w:t>.</w:t>
            </w:r>
          </w:p>
        </w:tc>
      </w:tr>
      <w:tr w:rsidR="00EE4ACB" w:rsidRPr="00EE4ACB" w:rsidTr="008C72C3">
        <w:trPr>
          <w:trHeight w:val="319"/>
        </w:trPr>
        <w:tc>
          <w:tcPr>
            <w:tcW w:w="756" w:type="dxa"/>
            <w:shd w:val="clear" w:color="auto" w:fill="auto"/>
          </w:tcPr>
          <w:p w:rsidR="00D268A1" w:rsidRPr="0004521E" w:rsidRDefault="00D268A1" w:rsidP="00D268A1">
            <w:pPr>
              <w:rPr>
                <w:rFonts w:eastAsia="MS Mincho"/>
                <w:szCs w:val="24"/>
              </w:rPr>
            </w:pPr>
            <w:r w:rsidRPr="0004521E">
              <w:rPr>
                <w:rFonts w:eastAsia="MS Mincho"/>
                <w:szCs w:val="24"/>
              </w:rPr>
              <w:t>1.3.1</w:t>
            </w:r>
          </w:p>
        </w:tc>
        <w:tc>
          <w:tcPr>
            <w:tcW w:w="3532" w:type="dxa"/>
            <w:shd w:val="clear" w:color="auto" w:fill="auto"/>
          </w:tcPr>
          <w:p w:rsidR="00D268A1" w:rsidRPr="0004521E" w:rsidRDefault="00D268A1" w:rsidP="00D268A1">
            <w:pPr>
              <w:jc w:val="both"/>
              <w:rPr>
                <w:b/>
              </w:rPr>
            </w:pPr>
            <w:r w:rsidRPr="0004521E">
              <w:t>Trenerių kvalifikacijos  kėlimas.</w:t>
            </w:r>
          </w:p>
        </w:tc>
        <w:tc>
          <w:tcPr>
            <w:tcW w:w="3932" w:type="dxa"/>
            <w:shd w:val="clear" w:color="auto" w:fill="auto"/>
          </w:tcPr>
          <w:p w:rsidR="00D268A1" w:rsidRPr="0004521E" w:rsidRDefault="00D268A1" w:rsidP="00D268A1">
            <w:pPr>
              <w:snapToGrid w:val="0"/>
            </w:pPr>
            <w:r w:rsidRPr="0004521E">
              <w:t xml:space="preserve">Ne mažiau kaip 2 dienas per metus treneriai kels kvalifikaciją seminaruose, kursuose. </w:t>
            </w:r>
          </w:p>
          <w:p w:rsidR="00D268A1" w:rsidRPr="0004521E" w:rsidRDefault="00D268A1" w:rsidP="00D268A1">
            <w:pPr>
              <w:snapToGrid w:val="0"/>
              <w:jc w:val="both"/>
            </w:pPr>
          </w:p>
        </w:tc>
        <w:tc>
          <w:tcPr>
            <w:tcW w:w="2449" w:type="dxa"/>
            <w:shd w:val="clear" w:color="auto" w:fill="auto"/>
          </w:tcPr>
          <w:p w:rsidR="00D268A1" w:rsidRPr="0004521E" w:rsidRDefault="00D268A1" w:rsidP="00D268A1">
            <w:pPr>
              <w:rPr>
                <w:rFonts w:eastAsia="MS Mincho"/>
                <w:szCs w:val="24"/>
              </w:rPr>
            </w:pPr>
            <w:r w:rsidRPr="0004521E">
              <w:rPr>
                <w:rFonts w:eastAsia="MS Mincho"/>
                <w:szCs w:val="24"/>
              </w:rPr>
              <w:t>Direktoriaus pavaduotoja</w:t>
            </w:r>
            <w:r w:rsidR="00343D75" w:rsidRPr="0004521E">
              <w:rPr>
                <w:rFonts w:eastAsia="MS Mincho"/>
                <w:szCs w:val="24"/>
              </w:rPr>
              <w:t>s</w:t>
            </w:r>
            <w:r w:rsidRPr="0004521E">
              <w:rPr>
                <w:rFonts w:eastAsia="MS Mincho"/>
                <w:szCs w:val="24"/>
              </w:rPr>
              <w:t xml:space="preserve"> ugdymui, treneriai</w:t>
            </w:r>
          </w:p>
        </w:tc>
        <w:tc>
          <w:tcPr>
            <w:tcW w:w="1573" w:type="dxa"/>
          </w:tcPr>
          <w:p w:rsidR="00D268A1" w:rsidRPr="0004521E" w:rsidRDefault="00D268A1" w:rsidP="00D268A1">
            <w:r w:rsidRPr="0004521E">
              <w:rPr>
                <w:szCs w:val="24"/>
              </w:rPr>
              <w:t>Visus metus</w:t>
            </w:r>
          </w:p>
        </w:tc>
        <w:tc>
          <w:tcPr>
            <w:tcW w:w="2318" w:type="dxa"/>
          </w:tcPr>
          <w:p w:rsidR="00D268A1" w:rsidRPr="0004521E" w:rsidRDefault="0009559A" w:rsidP="00D268A1">
            <w:pPr>
              <w:rPr>
                <w:rFonts w:eastAsia="MS Mincho"/>
                <w:szCs w:val="24"/>
              </w:rPr>
            </w:pPr>
            <w:r>
              <w:rPr>
                <w:rFonts w:eastAsia="MS Mincho"/>
                <w:szCs w:val="24"/>
              </w:rPr>
              <w:t>Biudžeto lėšos.</w:t>
            </w:r>
          </w:p>
        </w:tc>
      </w:tr>
      <w:tr w:rsidR="00EE4ACB" w:rsidRPr="00EE4ACB" w:rsidTr="009D40FC">
        <w:trPr>
          <w:trHeight w:val="895"/>
        </w:trPr>
        <w:tc>
          <w:tcPr>
            <w:tcW w:w="756" w:type="dxa"/>
            <w:shd w:val="clear" w:color="auto" w:fill="auto"/>
          </w:tcPr>
          <w:p w:rsidR="00D268A1" w:rsidRPr="0004521E" w:rsidRDefault="00D268A1" w:rsidP="00D268A1">
            <w:pPr>
              <w:rPr>
                <w:rFonts w:eastAsia="MS Mincho"/>
                <w:szCs w:val="24"/>
              </w:rPr>
            </w:pPr>
            <w:r w:rsidRPr="0004521E">
              <w:rPr>
                <w:rFonts w:eastAsia="MS Mincho"/>
                <w:szCs w:val="24"/>
              </w:rPr>
              <w:t>1.3.2.</w:t>
            </w:r>
          </w:p>
        </w:tc>
        <w:tc>
          <w:tcPr>
            <w:tcW w:w="3532" w:type="dxa"/>
            <w:shd w:val="clear" w:color="auto" w:fill="auto"/>
          </w:tcPr>
          <w:p w:rsidR="00D268A1" w:rsidRPr="0004521E" w:rsidRDefault="00D268A1" w:rsidP="00D268A1">
            <w:pPr>
              <w:snapToGrid w:val="0"/>
            </w:pPr>
            <w:r w:rsidRPr="0004521E">
              <w:t>Trenerių veiklos vertinimas.</w:t>
            </w:r>
          </w:p>
        </w:tc>
        <w:tc>
          <w:tcPr>
            <w:tcW w:w="3932" w:type="dxa"/>
            <w:shd w:val="clear" w:color="auto" w:fill="auto"/>
          </w:tcPr>
          <w:p w:rsidR="00D268A1" w:rsidRPr="0004521E" w:rsidRDefault="00D268A1" w:rsidP="00D268A1">
            <w:pPr>
              <w:snapToGrid w:val="0"/>
              <w:jc w:val="both"/>
            </w:pPr>
            <w:r w:rsidRPr="0004521E">
              <w:t>Parengta trenerių ugdytinių pasiekimų rezultatų suvestinė.</w:t>
            </w:r>
          </w:p>
          <w:p w:rsidR="00D268A1" w:rsidRPr="0004521E" w:rsidRDefault="00D268A1" w:rsidP="00D268A1">
            <w:pPr>
              <w:snapToGrid w:val="0"/>
            </w:pPr>
            <w:r w:rsidRPr="0004521E">
              <w:t>Trenerių, įgijusių kvalifikacinę</w:t>
            </w:r>
            <w:r w:rsidR="00343D75" w:rsidRPr="0004521E">
              <w:t xml:space="preserve"> kategoriją, skaičius ≥ 1</w:t>
            </w:r>
            <w:r w:rsidRPr="0004521E">
              <w:t xml:space="preserve"> vnt.</w:t>
            </w:r>
          </w:p>
        </w:tc>
        <w:tc>
          <w:tcPr>
            <w:tcW w:w="2449" w:type="dxa"/>
            <w:shd w:val="clear" w:color="auto" w:fill="auto"/>
          </w:tcPr>
          <w:p w:rsidR="00D268A1" w:rsidRPr="0004521E" w:rsidRDefault="00D268A1" w:rsidP="00D268A1">
            <w:pPr>
              <w:rPr>
                <w:rFonts w:eastAsia="MS Mincho"/>
                <w:szCs w:val="24"/>
              </w:rPr>
            </w:pPr>
            <w:r w:rsidRPr="0004521E">
              <w:rPr>
                <w:rFonts w:eastAsia="MS Mincho"/>
                <w:szCs w:val="24"/>
              </w:rPr>
              <w:t>Direktoriaus pavaduotoja</w:t>
            </w:r>
            <w:r w:rsidR="00343D75" w:rsidRPr="0004521E">
              <w:rPr>
                <w:rFonts w:eastAsia="MS Mincho"/>
                <w:szCs w:val="24"/>
              </w:rPr>
              <w:t>s</w:t>
            </w:r>
            <w:r w:rsidRPr="0004521E">
              <w:rPr>
                <w:rFonts w:eastAsia="MS Mincho"/>
                <w:szCs w:val="24"/>
              </w:rPr>
              <w:t xml:space="preserve"> ugdymui</w:t>
            </w:r>
          </w:p>
        </w:tc>
        <w:tc>
          <w:tcPr>
            <w:tcW w:w="1573" w:type="dxa"/>
          </w:tcPr>
          <w:p w:rsidR="00D268A1" w:rsidRPr="0004521E" w:rsidRDefault="00D268A1" w:rsidP="00D268A1">
            <w:r w:rsidRPr="0004521E">
              <w:rPr>
                <w:szCs w:val="24"/>
              </w:rPr>
              <w:t>Visus metus</w:t>
            </w:r>
          </w:p>
        </w:tc>
        <w:tc>
          <w:tcPr>
            <w:tcW w:w="2318" w:type="dxa"/>
          </w:tcPr>
          <w:p w:rsidR="00D268A1" w:rsidRPr="0004521E" w:rsidRDefault="00D268A1" w:rsidP="00D268A1">
            <w:pPr>
              <w:rPr>
                <w:rFonts w:eastAsia="MS Mincho"/>
                <w:szCs w:val="24"/>
              </w:rPr>
            </w:pPr>
            <w:r w:rsidRPr="0004521E">
              <w:rPr>
                <w:rFonts w:eastAsia="MS Mincho"/>
                <w:szCs w:val="24"/>
              </w:rPr>
              <w:t>Biudžeto lėšos.</w:t>
            </w:r>
          </w:p>
        </w:tc>
      </w:tr>
      <w:tr w:rsidR="009B70F6" w:rsidRPr="00EE4ACB" w:rsidTr="009B70F6">
        <w:trPr>
          <w:trHeight w:val="357"/>
        </w:trPr>
        <w:tc>
          <w:tcPr>
            <w:tcW w:w="756" w:type="dxa"/>
            <w:shd w:val="clear" w:color="auto" w:fill="auto"/>
          </w:tcPr>
          <w:p w:rsidR="009B70F6" w:rsidRPr="009B70F6" w:rsidRDefault="009B70F6" w:rsidP="00D268A1">
            <w:pPr>
              <w:rPr>
                <w:rFonts w:eastAsia="MS Mincho"/>
                <w:b/>
                <w:szCs w:val="24"/>
              </w:rPr>
            </w:pPr>
            <w:r w:rsidRPr="009B70F6">
              <w:rPr>
                <w:rFonts w:eastAsia="MS Mincho"/>
                <w:b/>
                <w:szCs w:val="24"/>
              </w:rPr>
              <w:t>1.4.</w:t>
            </w:r>
          </w:p>
        </w:tc>
        <w:tc>
          <w:tcPr>
            <w:tcW w:w="13804" w:type="dxa"/>
            <w:gridSpan w:val="5"/>
            <w:shd w:val="clear" w:color="auto" w:fill="auto"/>
          </w:tcPr>
          <w:p w:rsidR="009B70F6" w:rsidRPr="0004521E" w:rsidRDefault="009B70F6" w:rsidP="00D268A1">
            <w:pPr>
              <w:rPr>
                <w:rFonts w:eastAsia="MS Mincho"/>
                <w:szCs w:val="24"/>
              </w:rPr>
            </w:pPr>
            <w:r w:rsidRPr="009B70F6">
              <w:rPr>
                <w:b/>
              </w:rPr>
              <w:t>Uždavinys. Gerinti materialinę bazę.</w:t>
            </w:r>
          </w:p>
        </w:tc>
      </w:tr>
      <w:tr w:rsidR="009B70F6" w:rsidRPr="008F225F" w:rsidTr="000E4139">
        <w:trPr>
          <w:trHeight w:val="757"/>
        </w:trPr>
        <w:tc>
          <w:tcPr>
            <w:tcW w:w="756" w:type="dxa"/>
            <w:shd w:val="clear" w:color="auto" w:fill="auto"/>
          </w:tcPr>
          <w:p w:rsidR="009B70F6" w:rsidRPr="009B70F6" w:rsidRDefault="009B70F6" w:rsidP="000E4139">
            <w:pPr>
              <w:spacing w:line="360" w:lineRule="auto"/>
              <w:rPr>
                <w:rFonts w:eastAsia="MS Mincho"/>
                <w:szCs w:val="24"/>
              </w:rPr>
            </w:pPr>
            <w:r w:rsidRPr="009B70F6">
              <w:rPr>
                <w:rFonts w:eastAsia="MS Mincho"/>
                <w:szCs w:val="24"/>
              </w:rPr>
              <w:t>1.4.1.</w:t>
            </w:r>
          </w:p>
        </w:tc>
        <w:tc>
          <w:tcPr>
            <w:tcW w:w="3532" w:type="dxa"/>
            <w:shd w:val="clear" w:color="auto" w:fill="auto"/>
          </w:tcPr>
          <w:p w:rsidR="009B70F6" w:rsidRPr="008F225F" w:rsidRDefault="009B70F6" w:rsidP="000E4139">
            <w:pPr>
              <w:tabs>
                <w:tab w:val="left" w:pos="1650"/>
              </w:tabs>
            </w:pPr>
            <w:r w:rsidRPr="008F225F">
              <w:t>Įsigyti reikiamą sportinį inventorių.</w:t>
            </w:r>
          </w:p>
          <w:p w:rsidR="009B70F6" w:rsidRPr="00EE4ACB" w:rsidRDefault="009B70F6" w:rsidP="000E4139">
            <w:pPr>
              <w:tabs>
                <w:tab w:val="left" w:pos="1650"/>
              </w:tabs>
              <w:rPr>
                <w:color w:val="FF0000"/>
              </w:rPr>
            </w:pPr>
          </w:p>
        </w:tc>
        <w:tc>
          <w:tcPr>
            <w:tcW w:w="3932" w:type="dxa"/>
            <w:shd w:val="clear" w:color="auto" w:fill="auto"/>
          </w:tcPr>
          <w:p w:rsidR="009B70F6" w:rsidRPr="00EE4ACB" w:rsidRDefault="009B70F6" w:rsidP="000E4139">
            <w:pPr>
              <w:tabs>
                <w:tab w:val="left" w:pos="1650"/>
              </w:tabs>
              <w:rPr>
                <w:color w:val="FF0000"/>
                <w:szCs w:val="24"/>
              </w:rPr>
            </w:pPr>
            <w:r w:rsidRPr="008F225F">
              <w:rPr>
                <w:szCs w:val="24"/>
              </w:rPr>
              <w:t>Įsigyti treniruoklius jėgos trikovės salei Veisiejuose, įvairaus sportinio inventoriaus sporto šakoms.</w:t>
            </w:r>
            <w:r w:rsidRPr="008F225F">
              <w:t xml:space="preserve"> ≥ 20 vnt. </w:t>
            </w:r>
          </w:p>
        </w:tc>
        <w:tc>
          <w:tcPr>
            <w:tcW w:w="2449" w:type="dxa"/>
            <w:shd w:val="clear" w:color="auto" w:fill="auto"/>
          </w:tcPr>
          <w:p w:rsidR="009B70F6" w:rsidRPr="008F225F" w:rsidRDefault="009B70F6" w:rsidP="000E4139">
            <w:pPr>
              <w:tabs>
                <w:tab w:val="left" w:pos="1650"/>
              </w:tabs>
              <w:rPr>
                <w:szCs w:val="24"/>
              </w:rPr>
            </w:pPr>
            <w:r w:rsidRPr="008F225F">
              <w:rPr>
                <w:szCs w:val="24"/>
              </w:rPr>
              <w:t>Direktorius,</w:t>
            </w:r>
          </w:p>
          <w:p w:rsidR="009B70F6" w:rsidRPr="008F225F" w:rsidRDefault="009B70F6" w:rsidP="000E4139">
            <w:pPr>
              <w:tabs>
                <w:tab w:val="left" w:pos="1650"/>
              </w:tabs>
              <w:rPr>
                <w:szCs w:val="24"/>
              </w:rPr>
            </w:pPr>
            <w:r w:rsidRPr="008F225F">
              <w:rPr>
                <w:szCs w:val="24"/>
              </w:rPr>
              <w:t>ūkvedys</w:t>
            </w:r>
          </w:p>
        </w:tc>
        <w:tc>
          <w:tcPr>
            <w:tcW w:w="1573" w:type="dxa"/>
          </w:tcPr>
          <w:p w:rsidR="009B70F6" w:rsidRPr="008F225F" w:rsidRDefault="009B70F6" w:rsidP="000E4139">
            <w:pPr>
              <w:tabs>
                <w:tab w:val="left" w:pos="1650"/>
              </w:tabs>
              <w:rPr>
                <w:szCs w:val="24"/>
              </w:rPr>
            </w:pPr>
            <w:r w:rsidRPr="008F225F">
              <w:rPr>
                <w:szCs w:val="24"/>
              </w:rPr>
              <w:t>Visus metus</w:t>
            </w:r>
          </w:p>
        </w:tc>
        <w:tc>
          <w:tcPr>
            <w:tcW w:w="2318" w:type="dxa"/>
          </w:tcPr>
          <w:p w:rsidR="009B70F6" w:rsidRPr="008F225F" w:rsidRDefault="009B70F6" w:rsidP="000E4139">
            <w:pPr>
              <w:rPr>
                <w:rFonts w:eastAsia="MS Mincho"/>
                <w:szCs w:val="24"/>
              </w:rPr>
            </w:pPr>
            <w:r w:rsidRPr="008F225F">
              <w:rPr>
                <w:rFonts w:eastAsia="MS Mincho"/>
                <w:szCs w:val="24"/>
              </w:rPr>
              <w:t>Projekto lėšos.</w:t>
            </w:r>
          </w:p>
          <w:p w:rsidR="009B70F6" w:rsidRPr="008F225F" w:rsidRDefault="009B70F6" w:rsidP="000E4139">
            <w:r w:rsidRPr="008F225F">
              <w:rPr>
                <w:rFonts w:eastAsia="MS Mincho"/>
                <w:szCs w:val="24"/>
              </w:rPr>
              <w:t>Biudžeto lėšos.</w:t>
            </w:r>
          </w:p>
        </w:tc>
      </w:tr>
      <w:tr w:rsidR="009B70F6" w:rsidRPr="008F225F" w:rsidTr="000E4139">
        <w:trPr>
          <w:trHeight w:val="757"/>
        </w:trPr>
        <w:tc>
          <w:tcPr>
            <w:tcW w:w="756" w:type="dxa"/>
            <w:shd w:val="clear" w:color="auto" w:fill="auto"/>
          </w:tcPr>
          <w:p w:rsidR="009B70F6" w:rsidRPr="009B70F6" w:rsidRDefault="009B70F6" w:rsidP="000E4139">
            <w:pPr>
              <w:spacing w:line="360" w:lineRule="auto"/>
              <w:rPr>
                <w:rFonts w:eastAsia="MS Mincho"/>
                <w:szCs w:val="24"/>
              </w:rPr>
            </w:pPr>
            <w:r w:rsidRPr="009B70F6">
              <w:rPr>
                <w:rFonts w:eastAsia="MS Mincho"/>
                <w:szCs w:val="24"/>
              </w:rPr>
              <w:t>1.4.2.</w:t>
            </w:r>
          </w:p>
        </w:tc>
        <w:tc>
          <w:tcPr>
            <w:tcW w:w="3532" w:type="dxa"/>
            <w:shd w:val="clear" w:color="auto" w:fill="auto"/>
          </w:tcPr>
          <w:p w:rsidR="009B70F6" w:rsidRPr="008F225F" w:rsidRDefault="009B70F6" w:rsidP="000E4139">
            <w:pPr>
              <w:tabs>
                <w:tab w:val="left" w:pos="1650"/>
              </w:tabs>
            </w:pPr>
            <w:r w:rsidRPr="008F225F">
              <w:t>Prižiūrėti turimą sporto bazę ir atlikti einamąjį remontą.</w:t>
            </w:r>
          </w:p>
        </w:tc>
        <w:tc>
          <w:tcPr>
            <w:tcW w:w="3932" w:type="dxa"/>
            <w:shd w:val="clear" w:color="auto" w:fill="auto"/>
          </w:tcPr>
          <w:p w:rsidR="009B70F6" w:rsidRPr="008F225F" w:rsidRDefault="009B70F6" w:rsidP="000E4139">
            <w:pPr>
              <w:tabs>
                <w:tab w:val="left" w:pos="1650"/>
              </w:tabs>
              <w:rPr>
                <w:szCs w:val="24"/>
              </w:rPr>
            </w:pPr>
            <w:r w:rsidRPr="008F225F">
              <w:rPr>
                <w:szCs w:val="24"/>
              </w:rPr>
              <w:t>Tvarkinga ir saugi sporto bazė.</w:t>
            </w:r>
          </w:p>
        </w:tc>
        <w:tc>
          <w:tcPr>
            <w:tcW w:w="2449" w:type="dxa"/>
            <w:shd w:val="clear" w:color="auto" w:fill="auto"/>
          </w:tcPr>
          <w:p w:rsidR="009B70F6" w:rsidRPr="008F225F" w:rsidRDefault="009B70F6" w:rsidP="000E4139">
            <w:pPr>
              <w:tabs>
                <w:tab w:val="left" w:pos="1650"/>
              </w:tabs>
              <w:rPr>
                <w:szCs w:val="24"/>
              </w:rPr>
            </w:pPr>
            <w:r w:rsidRPr="008F225F">
              <w:rPr>
                <w:szCs w:val="24"/>
              </w:rPr>
              <w:t xml:space="preserve">Direktorius, </w:t>
            </w:r>
          </w:p>
          <w:p w:rsidR="009B70F6" w:rsidRPr="008F225F" w:rsidRDefault="009B70F6" w:rsidP="000E4139">
            <w:pPr>
              <w:tabs>
                <w:tab w:val="left" w:pos="1650"/>
              </w:tabs>
              <w:rPr>
                <w:szCs w:val="24"/>
              </w:rPr>
            </w:pPr>
            <w:r w:rsidRPr="008F225F">
              <w:rPr>
                <w:szCs w:val="24"/>
              </w:rPr>
              <w:t>ūkvedys.</w:t>
            </w:r>
          </w:p>
          <w:p w:rsidR="009B70F6" w:rsidRPr="008F225F" w:rsidRDefault="009B70F6" w:rsidP="000E4139">
            <w:pPr>
              <w:tabs>
                <w:tab w:val="left" w:pos="1650"/>
              </w:tabs>
              <w:rPr>
                <w:szCs w:val="24"/>
              </w:rPr>
            </w:pPr>
          </w:p>
        </w:tc>
        <w:tc>
          <w:tcPr>
            <w:tcW w:w="1573" w:type="dxa"/>
          </w:tcPr>
          <w:p w:rsidR="009B70F6" w:rsidRPr="008F225F" w:rsidRDefault="009B70F6" w:rsidP="000E4139">
            <w:pPr>
              <w:tabs>
                <w:tab w:val="left" w:pos="1650"/>
              </w:tabs>
              <w:rPr>
                <w:szCs w:val="24"/>
              </w:rPr>
            </w:pPr>
            <w:r w:rsidRPr="008F225F">
              <w:rPr>
                <w:szCs w:val="24"/>
              </w:rPr>
              <w:t>Visus metus</w:t>
            </w:r>
          </w:p>
        </w:tc>
        <w:tc>
          <w:tcPr>
            <w:tcW w:w="2318" w:type="dxa"/>
          </w:tcPr>
          <w:p w:rsidR="009B70F6" w:rsidRPr="008F225F" w:rsidRDefault="009B70F6" w:rsidP="000E4139">
            <w:r w:rsidRPr="008F225F">
              <w:rPr>
                <w:rFonts w:eastAsia="MS Mincho"/>
                <w:szCs w:val="24"/>
              </w:rPr>
              <w:t>Biudžeto lėšos</w:t>
            </w:r>
          </w:p>
        </w:tc>
      </w:tr>
      <w:tr w:rsidR="005C5DDF" w:rsidRPr="00EE4ACB" w:rsidTr="000E4139">
        <w:tc>
          <w:tcPr>
            <w:tcW w:w="756" w:type="dxa"/>
            <w:shd w:val="clear" w:color="auto" w:fill="auto"/>
          </w:tcPr>
          <w:p w:rsidR="005C5DDF" w:rsidRPr="00EE4ACB" w:rsidRDefault="005C5DDF" w:rsidP="000E4139">
            <w:pPr>
              <w:rPr>
                <w:b/>
                <w:color w:val="FF0000"/>
                <w:szCs w:val="24"/>
              </w:rPr>
            </w:pPr>
            <w:r w:rsidRPr="005C5DDF">
              <w:rPr>
                <w:b/>
                <w:szCs w:val="24"/>
              </w:rPr>
              <w:t>2.</w:t>
            </w:r>
          </w:p>
        </w:tc>
        <w:tc>
          <w:tcPr>
            <w:tcW w:w="11486" w:type="dxa"/>
            <w:gridSpan w:val="4"/>
            <w:shd w:val="clear" w:color="auto" w:fill="auto"/>
          </w:tcPr>
          <w:p w:rsidR="005C5DDF" w:rsidRPr="0009559A" w:rsidRDefault="005C5DDF" w:rsidP="000E4139">
            <w:pPr>
              <w:tabs>
                <w:tab w:val="left" w:pos="1650"/>
              </w:tabs>
              <w:rPr>
                <w:b/>
                <w:color w:val="FF0000"/>
                <w:szCs w:val="24"/>
              </w:rPr>
            </w:pPr>
            <w:r w:rsidRPr="0009559A">
              <w:rPr>
                <w:b/>
              </w:rPr>
              <w:t xml:space="preserve">Organizuoti bei skatinti rajono gyventojų fizinį aktyvumą ir sportą. </w:t>
            </w:r>
          </w:p>
          <w:p w:rsidR="005C5DDF" w:rsidRPr="0009559A" w:rsidRDefault="005C5DDF" w:rsidP="000E4139">
            <w:pPr>
              <w:tabs>
                <w:tab w:val="left" w:pos="1650"/>
              </w:tabs>
              <w:rPr>
                <w:b/>
                <w:color w:val="FF0000"/>
                <w:szCs w:val="24"/>
              </w:rPr>
            </w:pPr>
          </w:p>
          <w:p w:rsidR="005C5DDF" w:rsidRPr="0009559A" w:rsidRDefault="005C5DDF" w:rsidP="000E4139">
            <w:pPr>
              <w:tabs>
                <w:tab w:val="left" w:pos="1650"/>
              </w:tabs>
              <w:rPr>
                <w:b/>
                <w:color w:val="FF0000"/>
                <w:szCs w:val="24"/>
              </w:rPr>
            </w:pPr>
          </w:p>
          <w:p w:rsidR="005C5DDF" w:rsidRPr="0009559A" w:rsidRDefault="005C5DDF" w:rsidP="000E4139">
            <w:pPr>
              <w:tabs>
                <w:tab w:val="left" w:pos="1650"/>
              </w:tabs>
              <w:rPr>
                <w:b/>
                <w:color w:val="FF0000"/>
                <w:szCs w:val="24"/>
              </w:rPr>
            </w:pPr>
          </w:p>
        </w:tc>
        <w:tc>
          <w:tcPr>
            <w:tcW w:w="2318" w:type="dxa"/>
            <w:shd w:val="clear" w:color="auto" w:fill="auto"/>
          </w:tcPr>
          <w:p w:rsidR="005C5DDF" w:rsidRPr="00E91B09" w:rsidRDefault="005C5DDF" w:rsidP="000E4139">
            <w:pPr>
              <w:tabs>
                <w:tab w:val="left" w:pos="1650"/>
              </w:tabs>
            </w:pPr>
            <w:r w:rsidRPr="00E91B09">
              <w:t xml:space="preserve">Centro </w:t>
            </w:r>
            <w:proofErr w:type="spellStart"/>
            <w:r w:rsidRPr="00E91B09">
              <w:t>užsiėmimus</w:t>
            </w:r>
            <w:proofErr w:type="spellEnd"/>
            <w:r w:rsidRPr="00E91B09">
              <w:t xml:space="preserve"> lankan</w:t>
            </w:r>
            <w:r w:rsidR="009E7EFF">
              <w:t>čiųjų suaugusiųjų skaičius ≥ 230</w:t>
            </w:r>
            <w:r w:rsidRPr="00E91B09">
              <w:t xml:space="preserve"> vnt.</w:t>
            </w:r>
          </w:p>
          <w:p w:rsidR="005C5DDF" w:rsidRDefault="005C5DDF" w:rsidP="000E4139">
            <w:pPr>
              <w:tabs>
                <w:tab w:val="left" w:pos="1650"/>
              </w:tabs>
            </w:pPr>
            <w:r w:rsidRPr="00E91B09">
              <w:t>Varžybose dalyvavusių</w:t>
            </w:r>
            <w:r w:rsidR="005D38BC" w:rsidRPr="00E91B09">
              <w:t xml:space="preserve"> </w:t>
            </w:r>
            <w:r w:rsidRPr="00E91B09">
              <w:t>suaugusiųjų skaičius</w:t>
            </w:r>
            <w:r w:rsidR="005D38BC" w:rsidRPr="00E91B09">
              <w:t xml:space="preserve">, </w:t>
            </w:r>
            <w:r w:rsidR="003525FD">
              <w:t>≥ 26</w:t>
            </w:r>
            <w:r w:rsidR="00E87F79">
              <w:t>5</w:t>
            </w:r>
            <w:r w:rsidR="005D38BC" w:rsidRPr="00E91B09">
              <w:t>0</w:t>
            </w:r>
            <w:r w:rsidRPr="00E91B09">
              <w:t xml:space="preserve"> vnt.</w:t>
            </w:r>
          </w:p>
          <w:p w:rsidR="00E87F79" w:rsidRPr="00EE4ACB" w:rsidRDefault="00E87F79" w:rsidP="00E87F79">
            <w:pPr>
              <w:tabs>
                <w:tab w:val="left" w:pos="1650"/>
              </w:tabs>
              <w:rPr>
                <w:b/>
                <w:color w:val="FF0000"/>
                <w:szCs w:val="24"/>
              </w:rPr>
            </w:pPr>
            <w:r>
              <w:t>Rajoninėse v</w:t>
            </w:r>
            <w:r w:rsidRPr="00E91B09">
              <w:t xml:space="preserve">aržybose dalyvavusių </w:t>
            </w:r>
            <w:r>
              <w:t>moksleivių</w:t>
            </w:r>
            <w:r w:rsidRPr="00E91B09">
              <w:t xml:space="preserve"> skaičius, </w:t>
            </w:r>
            <w:r>
              <w:t>≥ 950</w:t>
            </w:r>
            <w:r w:rsidRPr="00E91B09">
              <w:t xml:space="preserve"> vnt.</w:t>
            </w:r>
          </w:p>
        </w:tc>
      </w:tr>
      <w:tr w:rsidR="005C5DDF" w:rsidRPr="00EE4ACB" w:rsidTr="000E4139">
        <w:trPr>
          <w:trHeight w:val="319"/>
        </w:trPr>
        <w:tc>
          <w:tcPr>
            <w:tcW w:w="756" w:type="dxa"/>
            <w:shd w:val="clear" w:color="auto" w:fill="auto"/>
          </w:tcPr>
          <w:p w:rsidR="005C5DDF" w:rsidRPr="0009559A" w:rsidRDefault="0009559A" w:rsidP="000E4139">
            <w:pPr>
              <w:rPr>
                <w:rFonts w:eastAsia="MS Mincho"/>
                <w:b/>
                <w:szCs w:val="24"/>
              </w:rPr>
            </w:pPr>
            <w:r w:rsidRPr="0009559A">
              <w:rPr>
                <w:rFonts w:eastAsia="MS Mincho"/>
                <w:b/>
                <w:szCs w:val="24"/>
              </w:rPr>
              <w:t>2.</w:t>
            </w:r>
            <w:r w:rsidR="00742559">
              <w:rPr>
                <w:rFonts w:eastAsia="MS Mincho"/>
                <w:b/>
                <w:szCs w:val="24"/>
              </w:rPr>
              <w:t>1.</w:t>
            </w:r>
          </w:p>
        </w:tc>
        <w:tc>
          <w:tcPr>
            <w:tcW w:w="13804" w:type="dxa"/>
            <w:gridSpan w:val="5"/>
            <w:shd w:val="clear" w:color="auto" w:fill="auto"/>
          </w:tcPr>
          <w:p w:rsidR="005C5DDF" w:rsidRPr="0009559A" w:rsidRDefault="0009559A" w:rsidP="000E4139">
            <w:pPr>
              <w:spacing w:line="360" w:lineRule="auto"/>
              <w:jc w:val="both"/>
              <w:rPr>
                <w:b/>
              </w:rPr>
            </w:pPr>
            <w:r w:rsidRPr="0009559A">
              <w:rPr>
                <w:b/>
              </w:rPr>
              <w:t>Uždavinys. Plėtoti sportinę veiklą bendrojo ugdymo mokyklų moksleivių tarpe.</w:t>
            </w:r>
          </w:p>
        </w:tc>
      </w:tr>
      <w:tr w:rsidR="0009559A" w:rsidRPr="00EE4ACB" w:rsidTr="000E4139">
        <w:trPr>
          <w:trHeight w:val="608"/>
        </w:trPr>
        <w:tc>
          <w:tcPr>
            <w:tcW w:w="756" w:type="dxa"/>
            <w:shd w:val="clear" w:color="auto" w:fill="auto"/>
          </w:tcPr>
          <w:p w:rsidR="0009559A" w:rsidRPr="00742559" w:rsidRDefault="0009559A" w:rsidP="000E4139">
            <w:pPr>
              <w:rPr>
                <w:rFonts w:eastAsia="MS Mincho"/>
                <w:szCs w:val="24"/>
              </w:rPr>
            </w:pPr>
            <w:r w:rsidRPr="00742559">
              <w:rPr>
                <w:rFonts w:eastAsia="MS Mincho"/>
                <w:szCs w:val="24"/>
              </w:rPr>
              <w:t>2</w:t>
            </w:r>
            <w:r w:rsidR="00742559" w:rsidRPr="00742559">
              <w:rPr>
                <w:rFonts w:eastAsia="MS Mincho"/>
                <w:szCs w:val="24"/>
              </w:rPr>
              <w:t>.1</w:t>
            </w:r>
            <w:r w:rsidRPr="00742559">
              <w:rPr>
                <w:rFonts w:eastAsia="MS Mincho"/>
                <w:szCs w:val="24"/>
              </w:rPr>
              <w:t>.1.</w:t>
            </w:r>
          </w:p>
        </w:tc>
        <w:tc>
          <w:tcPr>
            <w:tcW w:w="3532" w:type="dxa"/>
            <w:shd w:val="clear" w:color="auto" w:fill="auto"/>
          </w:tcPr>
          <w:p w:rsidR="0009559A" w:rsidRPr="00742559" w:rsidRDefault="0009559A" w:rsidP="000E4139">
            <w:pPr>
              <w:rPr>
                <w:rFonts w:eastAsia="MS Mincho"/>
                <w:szCs w:val="24"/>
              </w:rPr>
            </w:pPr>
            <w:r w:rsidRPr="00742559">
              <w:rPr>
                <w:rFonts w:eastAsia="MS Mincho"/>
                <w:szCs w:val="24"/>
              </w:rPr>
              <w:t>Lazdijų rajono bendrojo ugdymo mokyklų atskirų sporto šakų varžybų vykdymas.</w:t>
            </w:r>
          </w:p>
        </w:tc>
        <w:tc>
          <w:tcPr>
            <w:tcW w:w="3932" w:type="dxa"/>
            <w:shd w:val="clear" w:color="auto" w:fill="auto"/>
          </w:tcPr>
          <w:p w:rsidR="0009559A" w:rsidRPr="00742559" w:rsidRDefault="0009559A" w:rsidP="000E4139">
            <w:pPr>
              <w:rPr>
                <w:rFonts w:eastAsia="MS Mincho"/>
                <w:szCs w:val="24"/>
              </w:rPr>
            </w:pPr>
            <w:r w:rsidRPr="00742559">
              <w:rPr>
                <w:rFonts w:eastAsia="MS Mincho"/>
                <w:szCs w:val="24"/>
              </w:rPr>
              <w:t>Parengti atskirų sporto šakų varžybų nuostatai.</w:t>
            </w:r>
          </w:p>
          <w:p w:rsidR="0009559A" w:rsidRPr="00742559" w:rsidRDefault="0009559A" w:rsidP="000E4139">
            <w:pPr>
              <w:rPr>
                <w:rFonts w:eastAsia="MS Mincho"/>
                <w:szCs w:val="24"/>
              </w:rPr>
            </w:pPr>
            <w:r w:rsidRPr="00742559">
              <w:rPr>
                <w:rFonts w:eastAsia="MS Mincho"/>
                <w:szCs w:val="24"/>
              </w:rPr>
              <w:t xml:space="preserve">Rajoninėse moksleivių varžybose dalyvavusių moksleivių skaičius </w:t>
            </w:r>
            <w:r w:rsidRPr="00742559">
              <w:t xml:space="preserve">≥ </w:t>
            </w:r>
            <w:r w:rsidR="00E87F79">
              <w:rPr>
                <w:rFonts w:eastAsia="MS Mincho"/>
                <w:szCs w:val="24"/>
              </w:rPr>
              <w:t>95</w:t>
            </w:r>
            <w:r w:rsidR="00742559">
              <w:rPr>
                <w:rFonts w:eastAsia="MS Mincho"/>
                <w:szCs w:val="24"/>
              </w:rPr>
              <w:t>0</w:t>
            </w:r>
            <w:r w:rsidRPr="00742559">
              <w:rPr>
                <w:rFonts w:eastAsia="MS Mincho"/>
                <w:szCs w:val="24"/>
              </w:rPr>
              <w:t xml:space="preserve"> vnt.</w:t>
            </w:r>
          </w:p>
        </w:tc>
        <w:tc>
          <w:tcPr>
            <w:tcW w:w="2449" w:type="dxa"/>
            <w:shd w:val="clear" w:color="auto" w:fill="auto"/>
          </w:tcPr>
          <w:p w:rsidR="0009559A" w:rsidRPr="00742559" w:rsidRDefault="0009559A" w:rsidP="000E4139">
            <w:pPr>
              <w:rPr>
                <w:rFonts w:eastAsia="MS Mincho"/>
                <w:szCs w:val="24"/>
              </w:rPr>
            </w:pPr>
            <w:r w:rsidRPr="00742559">
              <w:rPr>
                <w:rFonts w:eastAsia="MS Mincho"/>
                <w:szCs w:val="24"/>
              </w:rPr>
              <w:t>Direktoriaus pavaduotojas ugdymui,</w:t>
            </w:r>
          </w:p>
          <w:p w:rsidR="0009559A" w:rsidRPr="00742559" w:rsidRDefault="0009559A" w:rsidP="000E4139">
            <w:pPr>
              <w:rPr>
                <w:rFonts w:eastAsia="MS Mincho"/>
                <w:szCs w:val="24"/>
              </w:rPr>
            </w:pPr>
            <w:r w:rsidRPr="00742559">
              <w:rPr>
                <w:rFonts w:eastAsia="MS Mincho"/>
                <w:szCs w:val="24"/>
              </w:rPr>
              <w:t>sporto vadybininkas</w:t>
            </w:r>
          </w:p>
        </w:tc>
        <w:tc>
          <w:tcPr>
            <w:tcW w:w="1573" w:type="dxa"/>
          </w:tcPr>
          <w:p w:rsidR="0009559A" w:rsidRPr="00742559" w:rsidRDefault="0009559A" w:rsidP="000E4139">
            <w:r w:rsidRPr="00742559">
              <w:rPr>
                <w:szCs w:val="24"/>
              </w:rPr>
              <w:t>Visus metus</w:t>
            </w:r>
          </w:p>
        </w:tc>
        <w:tc>
          <w:tcPr>
            <w:tcW w:w="2318" w:type="dxa"/>
          </w:tcPr>
          <w:p w:rsidR="0009559A" w:rsidRPr="00742559" w:rsidRDefault="0009559A" w:rsidP="000E4139">
            <w:pPr>
              <w:rPr>
                <w:rFonts w:eastAsia="MS Mincho"/>
                <w:szCs w:val="24"/>
              </w:rPr>
            </w:pPr>
            <w:r w:rsidRPr="00742559">
              <w:rPr>
                <w:rFonts w:eastAsia="MS Mincho"/>
                <w:szCs w:val="24"/>
              </w:rPr>
              <w:t>Asignavimai darbuotojų darbo užmokesčiui</w:t>
            </w:r>
          </w:p>
        </w:tc>
      </w:tr>
      <w:tr w:rsidR="0009559A" w:rsidRPr="00EE4ACB" w:rsidTr="000E4139">
        <w:trPr>
          <w:trHeight w:val="608"/>
        </w:trPr>
        <w:tc>
          <w:tcPr>
            <w:tcW w:w="756" w:type="dxa"/>
            <w:shd w:val="clear" w:color="auto" w:fill="auto"/>
          </w:tcPr>
          <w:p w:rsidR="0009559A" w:rsidRPr="00742559" w:rsidRDefault="0009559A" w:rsidP="000E4139">
            <w:pPr>
              <w:rPr>
                <w:rFonts w:eastAsia="MS Mincho"/>
                <w:szCs w:val="24"/>
              </w:rPr>
            </w:pPr>
            <w:r w:rsidRPr="00742559">
              <w:rPr>
                <w:rFonts w:eastAsia="MS Mincho"/>
                <w:szCs w:val="24"/>
              </w:rPr>
              <w:t>2</w:t>
            </w:r>
            <w:r w:rsidR="00742559" w:rsidRPr="00742559">
              <w:rPr>
                <w:rFonts w:eastAsia="MS Mincho"/>
                <w:szCs w:val="24"/>
              </w:rPr>
              <w:t>.1</w:t>
            </w:r>
            <w:r w:rsidRPr="00742559">
              <w:rPr>
                <w:rFonts w:eastAsia="MS Mincho"/>
                <w:szCs w:val="24"/>
              </w:rPr>
              <w:t>.2.</w:t>
            </w:r>
          </w:p>
        </w:tc>
        <w:tc>
          <w:tcPr>
            <w:tcW w:w="3532" w:type="dxa"/>
            <w:shd w:val="clear" w:color="auto" w:fill="auto"/>
          </w:tcPr>
          <w:p w:rsidR="0009559A" w:rsidRPr="00742559" w:rsidRDefault="0009559A" w:rsidP="000E4139">
            <w:r w:rsidRPr="00742559">
              <w:t>Lietuvos mokyklų sporto žaidynių vykdymas.</w:t>
            </w:r>
          </w:p>
        </w:tc>
        <w:tc>
          <w:tcPr>
            <w:tcW w:w="3932" w:type="dxa"/>
            <w:shd w:val="clear" w:color="auto" w:fill="auto"/>
          </w:tcPr>
          <w:p w:rsidR="0009559A" w:rsidRPr="00742559" w:rsidRDefault="0009559A" w:rsidP="000E4139">
            <w:pPr>
              <w:rPr>
                <w:rFonts w:eastAsia="MS Mincho"/>
                <w:szCs w:val="24"/>
              </w:rPr>
            </w:pPr>
            <w:r w:rsidRPr="00742559">
              <w:rPr>
                <w:rFonts w:eastAsia="MS Mincho"/>
                <w:szCs w:val="24"/>
              </w:rPr>
              <w:t xml:space="preserve">Komandų, dalyvavusių Lietuvos mokyklų žaidynių varžybose, skaičius </w:t>
            </w:r>
            <w:r w:rsidRPr="00742559">
              <w:t>≥</w:t>
            </w:r>
            <w:r w:rsidRPr="00742559">
              <w:rPr>
                <w:rFonts w:eastAsia="MS Mincho"/>
                <w:szCs w:val="24"/>
              </w:rPr>
              <w:t xml:space="preserve"> </w:t>
            </w:r>
            <w:r w:rsidR="00742559">
              <w:rPr>
                <w:rFonts w:eastAsia="MS Mincho"/>
                <w:szCs w:val="24"/>
              </w:rPr>
              <w:t>10</w:t>
            </w:r>
            <w:r w:rsidRPr="00742559">
              <w:rPr>
                <w:rFonts w:eastAsia="MS Mincho"/>
                <w:szCs w:val="24"/>
              </w:rPr>
              <w:t xml:space="preserve"> vnt.</w:t>
            </w:r>
          </w:p>
        </w:tc>
        <w:tc>
          <w:tcPr>
            <w:tcW w:w="2449" w:type="dxa"/>
            <w:shd w:val="clear" w:color="auto" w:fill="auto"/>
          </w:tcPr>
          <w:p w:rsidR="0009559A" w:rsidRPr="00742559" w:rsidRDefault="0009559A" w:rsidP="000E4139">
            <w:pPr>
              <w:rPr>
                <w:rFonts w:eastAsia="MS Mincho"/>
                <w:szCs w:val="24"/>
              </w:rPr>
            </w:pPr>
            <w:r w:rsidRPr="00742559">
              <w:rPr>
                <w:rFonts w:eastAsia="MS Mincho"/>
                <w:szCs w:val="24"/>
              </w:rPr>
              <w:t>Direktoriaus pavaduotojas ugdymui,</w:t>
            </w:r>
          </w:p>
          <w:p w:rsidR="0009559A" w:rsidRPr="00742559" w:rsidRDefault="0009559A" w:rsidP="000E4139">
            <w:pPr>
              <w:rPr>
                <w:rFonts w:eastAsia="MS Mincho"/>
                <w:szCs w:val="24"/>
              </w:rPr>
            </w:pPr>
            <w:r w:rsidRPr="00742559">
              <w:rPr>
                <w:rFonts w:eastAsia="MS Mincho"/>
                <w:szCs w:val="24"/>
              </w:rPr>
              <w:t>sporto vadybininkas</w:t>
            </w:r>
          </w:p>
        </w:tc>
        <w:tc>
          <w:tcPr>
            <w:tcW w:w="1573" w:type="dxa"/>
          </w:tcPr>
          <w:p w:rsidR="0009559A" w:rsidRPr="00742559" w:rsidRDefault="0009559A" w:rsidP="000E4139">
            <w:r w:rsidRPr="00742559">
              <w:rPr>
                <w:szCs w:val="24"/>
              </w:rPr>
              <w:t>Visus metus</w:t>
            </w:r>
          </w:p>
          <w:p w:rsidR="0009559A" w:rsidRPr="00742559" w:rsidRDefault="0009559A" w:rsidP="0009559A">
            <w:pPr>
              <w:jc w:val="center"/>
            </w:pPr>
          </w:p>
        </w:tc>
        <w:tc>
          <w:tcPr>
            <w:tcW w:w="2318" w:type="dxa"/>
          </w:tcPr>
          <w:p w:rsidR="0009559A" w:rsidRPr="00742559" w:rsidRDefault="0009559A" w:rsidP="000E4139">
            <w:pPr>
              <w:rPr>
                <w:rFonts w:eastAsia="MS Mincho"/>
                <w:szCs w:val="24"/>
              </w:rPr>
            </w:pPr>
            <w:r w:rsidRPr="00742559">
              <w:rPr>
                <w:rFonts w:eastAsia="MS Mincho"/>
                <w:szCs w:val="24"/>
              </w:rPr>
              <w:t>Asignavimai darbuotojų darbo užmokesčiui</w:t>
            </w:r>
          </w:p>
        </w:tc>
      </w:tr>
      <w:tr w:rsidR="0009559A" w:rsidRPr="00EE4ACB" w:rsidTr="000E4139">
        <w:trPr>
          <w:trHeight w:val="608"/>
        </w:trPr>
        <w:tc>
          <w:tcPr>
            <w:tcW w:w="756" w:type="dxa"/>
            <w:shd w:val="clear" w:color="auto" w:fill="auto"/>
          </w:tcPr>
          <w:p w:rsidR="0009559A" w:rsidRPr="00742559" w:rsidRDefault="0009559A" w:rsidP="000E4139">
            <w:pPr>
              <w:rPr>
                <w:rFonts w:eastAsia="MS Mincho"/>
                <w:szCs w:val="24"/>
              </w:rPr>
            </w:pPr>
            <w:r w:rsidRPr="00742559">
              <w:rPr>
                <w:rFonts w:eastAsia="MS Mincho"/>
                <w:szCs w:val="24"/>
              </w:rPr>
              <w:t>2</w:t>
            </w:r>
            <w:r w:rsidR="00742559" w:rsidRPr="00742559">
              <w:rPr>
                <w:rFonts w:eastAsia="MS Mincho"/>
                <w:szCs w:val="24"/>
              </w:rPr>
              <w:t>.1</w:t>
            </w:r>
            <w:r w:rsidRPr="00742559">
              <w:rPr>
                <w:rFonts w:eastAsia="MS Mincho"/>
                <w:szCs w:val="24"/>
              </w:rPr>
              <w:t>.3.</w:t>
            </w:r>
          </w:p>
        </w:tc>
        <w:tc>
          <w:tcPr>
            <w:tcW w:w="3532" w:type="dxa"/>
            <w:shd w:val="clear" w:color="auto" w:fill="auto"/>
          </w:tcPr>
          <w:p w:rsidR="0009559A" w:rsidRPr="00742559" w:rsidRDefault="0009559A" w:rsidP="000E4139">
            <w:r w:rsidRPr="00742559">
              <w:t>Lietuvos kūno kultūros ženklo normatyvų laikymo vykdymas.</w:t>
            </w:r>
          </w:p>
        </w:tc>
        <w:tc>
          <w:tcPr>
            <w:tcW w:w="3932" w:type="dxa"/>
            <w:shd w:val="clear" w:color="auto" w:fill="auto"/>
          </w:tcPr>
          <w:p w:rsidR="0009559A" w:rsidRPr="00742559" w:rsidRDefault="0009559A" w:rsidP="000E4139">
            <w:pPr>
              <w:rPr>
                <w:rFonts w:eastAsia="MS Mincho"/>
                <w:szCs w:val="24"/>
              </w:rPr>
            </w:pPr>
            <w:r w:rsidRPr="00742559">
              <w:rPr>
                <w:rFonts w:eastAsia="MS Mincho"/>
                <w:szCs w:val="24"/>
              </w:rPr>
              <w:t>Moksleivių, laikiusių Lietuvos kūno kultūros ženklo normatyvus, skaičius,</w:t>
            </w:r>
            <w:r w:rsidRPr="00742559">
              <w:t xml:space="preserve"> ≥</w:t>
            </w:r>
            <w:r w:rsidR="00742559">
              <w:rPr>
                <w:rFonts w:eastAsia="MS Mincho"/>
                <w:szCs w:val="24"/>
              </w:rPr>
              <w:t xml:space="preserve"> </w:t>
            </w:r>
            <w:r w:rsidRPr="00742559">
              <w:rPr>
                <w:rFonts w:eastAsia="MS Mincho"/>
                <w:szCs w:val="24"/>
              </w:rPr>
              <w:t>35 vnt.</w:t>
            </w:r>
          </w:p>
        </w:tc>
        <w:tc>
          <w:tcPr>
            <w:tcW w:w="2449" w:type="dxa"/>
            <w:shd w:val="clear" w:color="auto" w:fill="auto"/>
          </w:tcPr>
          <w:p w:rsidR="0009559A" w:rsidRPr="00742559" w:rsidRDefault="0009559A" w:rsidP="000E4139">
            <w:pPr>
              <w:rPr>
                <w:rFonts w:eastAsia="MS Mincho"/>
                <w:szCs w:val="24"/>
              </w:rPr>
            </w:pPr>
            <w:r w:rsidRPr="00742559">
              <w:rPr>
                <w:rFonts w:eastAsia="MS Mincho"/>
                <w:szCs w:val="24"/>
              </w:rPr>
              <w:t>Direktoriaus pavaduotojas ugdymui,</w:t>
            </w:r>
          </w:p>
          <w:p w:rsidR="0009559A" w:rsidRPr="00742559" w:rsidRDefault="0009559A" w:rsidP="000E4139">
            <w:pPr>
              <w:rPr>
                <w:rFonts w:eastAsia="MS Mincho"/>
                <w:szCs w:val="24"/>
              </w:rPr>
            </w:pPr>
            <w:r w:rsidRPr="00742559">
              <w:rPr>
                <w:rFonts w:eastAsia="MS Mincho"/>
                <w:szCs w:val="24"/>
              </w:rPr>
              <w:t>sporto vadybininkas</w:t>
            </w:r>
          </w:p>
        </w:tc>
        <w:tc>
          <w:tcPr>
            <w:tcW w:w="1573" w:type="dxa"/>
          </w:tcPr>
          <w:p w:rsidR="0009559A" w:rsidRPr="00742559" w:rsidRDefault="0009559A" w:rsidP="000E4139">
            <w:r w:rsidRPr="00742559">
              <w:rPr>
                <w:szCs w:val="24"/>
              </w:rPr>
              <w:t>Visus metus</w:t>
            </w:r>
          </w:p>
        </w:tc>
        <w:tc>
          <w:tcPr>
            <w:tcW w:w="2318" w:type="dxa"/>
          </w:tcPr>
          <w:p w:rsidR="0009559A" w:rsidRPr="00742559" w:rsidRDefault="0009559A" w:rsidP="000E4139">
            <w:pPr>
              <w:rPr>
                <w:rFonts w:eastAsia="MS Mincho"/>
                <w:szCs w:val="24"/>
              </w:rPr>
            </w:pPr>
            <w:r w:rsidRPr="00742559">
              <w:rPr>
                <w:rFonts w:eastAsia="MS Mincho"/>
                <w:szCs w:val="24"/>
              </w:rPr>
              <w:t>Asignavimai darbuotojų darbo užmokesčiui</w:t>
            </w:r>
          </w:p>
        </w:tc>
      </w:tr>
      <w:tr w:rsidR="0009559A" w:rsidRPr="00EE4ACB" w:rsidTr="000E4139">
        <w:trPr>
          <w:trHeight w:val="143"/>
        </w:trPr>
        <w:tc>
          <w:tcPr>
            <w:tcW w:w="756" w:type="dxa"/>
            <w:shd w:val="clear" w:color="auto" w:fill="auto"/>
          </w:tcPr>
          <w:p w:rsidR="0009559A" w:rsidRPr="00742559" w:rsidRDefault="00742559" w:rsidP="000E4139">
            <w:pPr>
              <w:rPr>
                <w:rFonts w:eastAsia="MS Mincho"/>
                <w:b/>
                <w:szCs w:val="24"/>
              </w:rPr>
            </w:pPr>
            <w:r w:rsidRPr="00742559">
              <w:rPr>
                <w:rFonts w:eastAsia="MS Mincho"/>
                <w:b/>
                <w:szCs w:val="24"/>
              </w:rPr>
              <w:t>2.2</w:t>
            </w:r>
            <w:r w:rsidR="0009559A" w:rsidRPr="00742559">
              <w:rPr>
                <w:rFonts w:eastAsia="MS Mincho"/>
                <w:b/>
                <w:szCs w:val="24"/>
              </w:rPr>
              <w:t>.</w:t>
            </w:r>
          </w:p>
        </w:tc>
        <w:tc>
          <w:tcPr>
            <w:tcW w:w="13804" w:type="dxa"/>
            <w:gridSpan w:val="5"/>
            <w:shd w:val="clear" w:color="auto" w:fill="auto"/>
          </w:tcPr>
          <w:p w:rsidR="0009559A" w:rsidRPr="00742559" w:rsidRDefault="0009559A" w:rsidP="00381B20">
            <w:pPr>
              <w:jc w:val="both"/>
              <w:rPr>
                <w:b/>
              </w:rPr>
            </w:pPr>
            <w:r w:rsidRPr="00742559">
              <w:rPr>
                <w:b/>
                <w:szCs w:val="24"/>
              </w:rPr>
              <w:t>Uždavinys.</w:t>
            </w:r>
            <w:r w:rsidRPr="00742559">
              <w:rPr>
                <w:b/>
              </w:rPr>
              <w:t xml:space="preserve"> </w:t>
            </w:r>
            <w:r w:rsidR="00381B20">
              <w:rPr>
                <w:b/>
              </w:rPr>
              <w:t>Plėtoti sportinę veiklą suaugusiųjų tarpe.</w:t>
            </w:r>
          </w:p>
        </w:tc>
      </w:tr>
      <w:tr w:rsidR="0009559A" w:rsidRPr="00EE4ACB" w:rsidTr="000E4139">
        <w:trPr>
          <w:trHeight w:val="757"/>
        </w:trPr>
        <w:tc>
          <w:tcPr>
            <w:tcW w:w="756" w:type="dxa"/>
            <w:shd w:val="clear" w:color="auto" w:fill="auto"/>
          </w:tcPr>
          <w:p w:rsidR="0009559A" w:rsidRPr="00742559" w:rsidRDefault="00742559" w:rsidP="000E4139">
            <w:pPr>
              <w:spacing w:line="360" w:lineRule="auto"/>
              <w:rPr>
                <w:rFonts w:eastAsia="MS Mincho"/>
                <w:szCs w:val="24"/>
              </w:rPr>
            </w:pPr>
            <w:r w:rsidRPr="00742559">
              <w:rPr>
                <w:rFonts w:eastAsia="MS Mincho"/>
                <w:szCs w:val="24"/>
              </w:rPr>
              <w:t>2.2</w:t>
            </w:r>
            <w:r w:rsidR="0009559A" w:rsidRPr="00742559">
              <w:rPr>
                <w:rFonts w:eastAsia="MS Mincho"/>
                <w:szCs w:val="24"/>
              </w:rPr>
              <w:t>.1.</w:t>
            </w:r>
          </w:p>
        </w:tc>
        <w:tc>
          <w:tcPr>
            <w:tcW w:w="3532" w:type="dxa"/>
            <w:shd w:val="clear" w:color="auto" w:fill="auto"/>
          </w:tcPr>
          <w:p w:rsidR="0009559A" w:rsidRPr="00742559" w:rsidRDefault="0009559A" w:rsidP="00381B20">
            <w:pPr>
              <w:tabs>
                <w:tab w:val="left" w:pos="1650"/>
              </w:tabs>
              <w:rPr>
                <w:b/>
                <w:szCs w:val="24"/>
              </w:rPr>
            </w:pPr>
            <w:r w:rsidRPr="00742559">
              <w:t xml:space="preserve">Populiarių </w:t>
            </w:r>
            <w:r w:rsidR="00381B20" w:rsidRPr="00742559">
              <w:t xml:space="preserve">rajone </w:t>
            </w:r>
            <w:r w:rsidRPr="00742559">
              <w:t>sporto šakų (krepšinis, futbola</w:t>
            </w:r>
            <w:r w:rsidR="00381B20">
              <w:t>s, tinklinis ir kt.) varžybų vykdymas</w:t>
            </w:r>
            <w:r w:rsidRPr="00742559">
              <w:t xml:space="preserve">. </w:t>
            </w:r>
          </w:p>
        </w:tc>
        <w:tc>
          <w:tcPr>
            <w:tcW w:w="3932" w:type="dxa"/>
            <w:shd w:val="clear" w:color="auto" w:fill="auto"/>
          </w:tcPr>
          <w:p w:rsidR="0009559A" w:rsidRPr="00742559" w:rsidRDefault="0009559A" w:rsidP="000E4139">
            <w:pPr>
              <w:tabs>
                <w:tab w:val="left" w:pos="1650"/>
              </w:tabs>
            </w:pPr>
            <w:r w:rsidRPr="00742559">
              <w:t>Rajoninėse varžybose dalyvavusių suaugusiųjų skaičius, ≥1</w:t>
            </w:r>
            <w:r w:rsidR="00E87F79">
              <w:t>65</w:t>
            </w:r>
            <w:r w:rsidR="00742559" w:rsidRPr="00742559">
              <w:t>0</w:t>
            </w:r>
            <w:r w:rsidRPr="00742559">
              <w:t xml:space="preserve"> vnt.</w:t>
            </w:r>
          </w:p>
        </w:tc>
        <w:tc>
          <w:tcPr>
            <w:tcW w:w="2449" w:type="dxa"/>
            <w:shd w:val="clear" w:color="auto" w:fill="auto"/>
          </w:tcPr>
          <w:p w:rsidR="0009559A" w:rsidRPr="00742559" w:rsidRDefault="0009559A" w:rsidP="000E4139">
            <w:pPr>
              <w:tabs>
                <w:tab w:val="left" w:pos="1650"/>
              </w:tabs>
              <w:rPr>
                <w:szCs w:val="24"/>
              </w:rPr>
            </w:pPr>
            <w:r w:rsidRPr="00742559">
              <w:rPr>
                <w:szCs w:val="24"/>
              </w:rPr>
              <w:t>Sporto vadybininkas,</w:t>
            </w:r>
          </w:p>
          <w:p w:rsidR="0009559A" w:rsidRPr="00742559" w:rsidRDefault="0009559A" w:rsidP="000E4139">
            <w:pPr>
              <w:tabs>
                <w:tab w:val="left" w:pos="1650"/>
              </w:tabs>
              <w:rPr>
                <w:szCs w:val="24"/>
              </w:rPr>
            </w:pPr>
            <w:r w:rsidRPr="00742559">
              <w:rPr>
                <w:szCs w:val="24"/>
              </w:rPr>
              <w:t>treneriai</w:t>
            </w:r>
          </w:p>
        </w:tc>
        <w:tc>
          <w:tcPr>
            <w:tcW w:w="1573" w:type="dxa"/>
          </w:tcPr>
          <w:p w:rsidR="0009559A" w:rsidRPr="00742559" w:rsidRDefault="0009559A" w:rsidP="000E4139">
            <w:r w:rsidRPr="00742559">
              <w:rPr>
                <w:szCs w:val="24"/>
              </w:rPr>
              <w:t>Visus metus</w:t>
            </w:r>
          </w:p>
        </w:tc>
        <w:tc>
          <w:tcPr>
            <w:tcW w:w="2318" w:type="dxa"/>
          </w:tcPr>
          <w:p w:rsidR="0009559A" w:rsidRPr="00742559" w:rsidRDefault="0009559A" w:rsidP="000E4139">
            <w:pPr>
              <w:rPr>
                <w:rFonts w:eastAsia="MS Mincho"/>
                <w:szCs w:val="24"/>
              </w:rPr>
            </w:pPr>
            <w:r w:rsidRPr="00742559">
              <w:rPr>
                <w:rFonts w:eastAsia="MS Mincho"/>
                <w:szCs w:val="24"/>
              </w:rPr>
              <w:t>Asignavimai darbuotojų darbo užmokesčiui</w:t>
            </w:r>
          </w:p>
        </w:tc>
      </w:tr>
      <w:tr w:rsidR="0009559A" w:rsidRPr="00EE4ACB" w:rsidTr="000E4139">
        <w:trPr>
          <w:trHeight w:val="757"/>
        </w:trPr>
        <w:tc>
          <w:tcPr>
            <w:tcW w:w="756" w:type="dxa"/>
            <w:shd w:val="clear" w:color="auto" w:fill="auto"/>
          </w:tcPr>
          <w:p w:rsidR="0009559A" w:rsidRPr="00742559" w:rsidRDefault="00742559" w:rsidP="000E4139">
            <w:pPr>
              <w:spacing w:line="360" w:lineRule="auto"/>
              <w:rPr>
                <w:rFonts w:eastAsia="MS Mincho"/>
                <w:szCs w:val="24"/>
              </w:rPr>
            </w:pPr>
            <w:r w:rsidRPr="00742559">
              <w:rPr>
                <w:rFonts w:eastAsia="MS Mincho"/>
                <w:szCs w:val="24"/>
              </w:rPr>
              <w:t>2.2</w:t>
            </w:r>
            <w:r w:rsidR="0009559A" w:rsidRPr="00742559">
              <w:rPr>
                <w:rFonts w:eastAsia="MS Mincho"/>
                <w:szCs w:val="24"/>
              </w:rPr>
              <w:t>.2.</w:t>
            </w:r>
          </w:p>
        </w:tc>
        <w:tc>
          <w:tcPr>
            <w:tcW w:w="3532" w:type="dxa"/>
            <w:shd w:val="clear" w:color="auto" w:fill="auto"/>
          </w:tcPr>
          <w:p w:rsidR="0009559A" w:rsidRPr="00742559" w:rsidRDefault="00742559" w:rsidP="000E4139">
            <w:pPr>
              <w:tabs>
                <w:tab w:val="left" w:pos="1650"/>
              </w:tabs>
              <w:rPr>
                <w:b/>
                <w:bCs/>
                <w:szCs w:val="24"/>
              </w:rPr>
            </w:pPr>
            <w:r>
              <w:t>Rengti kasmetinius, tradicinius sporto renginius</w:t>
            </w:r>
            <w:r w:rsidR="0009559A" w:rsidRPr="00742559">
              <w:t xml:space="preserve">. </w:t>
            </w:r>
          </w:p>
        </w:tc>
        <w:tc>
          <w:tcPr>
            <w:tcW w:w="3932" w:type="dxa"/>
            <w:shd w:val="clear" w:color="auto" w:fill="auto"/>
          </w:tcPr>
          <w:p w:rsidR="0009559A" w:rsidRPr="00742559" w:rsidRDefault="0009559A" w:rsidP="000E4139">
            <w:pPr>
              <w:tabs>
                <w:tab w:val="left" w:pos="1650"/>
              </w:tabs>
            </w:pPr>
            <w:r w:rsidRPr="00742559">
              <w:t xml:space="preserve">Renginių skaičius; </w:t>
            </w:r>
            <w:r w:rsidR="00E87F79">
              <w:t>≥5</w:t>
            </w:r>
            <w:r w:rsidRPr="00742559">
              <w:t xml:space="preserve"> vnt.</w:t>
            </w:r>
          </w:p>
        </w:tc>
        <w:tc>
          <w:tcPr>
            <w:tcW w:w="2449" w:type="dxa"/>
            <w:shd w:val="clear" w:color="auto" w:fill="auto"/>
          </w:tcPr>
          <w:p w:rsidR="0009559A" w:rsidRPr="00742559" w:rsidRDefault="0009559A" w:rsidP="000E4139">
            <w:pPr>
              <w:tabs>
                <w:tab w:val="left" w:pos="1650"/>
              </w:tabs>
              <w:rPr>
                <w:szCs w:val="24"/>
              </w:rPr>
            </w:pPr>
            <w:r w:rsidRPr="00742559">
              <w:rPr>
                <w:szCs w:val="24"/>
              </w:rPr>
              <w:t>Sporto vadybininkas,</w:t>
            </w:r>
          </w:p>
          <w:p w:rsidR="0009559A" w:rsidRPr="00742559" w:rsidRDefault="0009559A" w:rsidP="000E4139">
            <w:pPr>
              <w:tabs>
                <w:tab w:val="left" w:pos="1650"/>
              </w:tabs>
              <w:rPr>
                <w:szCs w:val="24"/>
              </w:rPr>
            </w:pPr>
            <w:r w:rsidRPr="00742559">
              <w:rPr>
                <w:szCs w:val="24"/>
              </w:rPr>
              <w:t>treneriai</w:t>
            </w:r>
          </w:p>
        </w:tc>
        <w:tc>
          <w:tcPr>
            <w:tcW w:w="1573" w:type="dxa"/>
          </w:tcPr>
          <w:p w:rsidR="0009559A" w:rsidRPr="00742559" w:rsidRDefault="0009559A" w:rsidP="000E4139">
            <w:r w:rsidRPr="00742559">
              <w:rPr>
                <w:szCs w:val="24"/>
              </w:rPr>
              <w:t>Visus metus</w:t>
            </w:r>
          </w:p>
        </w:tc>
        <w:tc>
          <w:tcPr>
            <w:tcW w:w="2318" w:type="dxa"/>
          </w:tcPr>
          <w:p w:rsidR="0009559A" w:rsidRPr="00742559" w:rsidRDefault="0009559A" w:rsidP="000E4139">
            <w:pPr>
              <w:rPr>
                <w:rFonts w:eastAsia="MS Mincho"/>
                <w:szCs w:val="24"/>
              </w:rPr>
            </w:pPr>
            <w:r w:rsidRPr="00742559">
              <w:rPr>
                <w:rFonts w:eastAsia="MS Mincho"/>
                <w:szCs w:val="24"/>
              </w:rPr>
              <w:t>Asignavimai darbuotojų darbo užmokesčiui</w:t>
            </w:r>
          </w:p>
        </w:tc>
      </w:tr>
      <w:tr w:rsidR="0009559A" w:rsidRPr="00EE4ACB" w:rsidTr="000E4139">
        <w:trPr>
          <w:trHeight w:val="757"/>
        </w:trPr>
        <w:tc>
          <w:tcPr>
            <w:tcW w:w="756" w:type="dxa"/>
            <w:shd w:val="clear" w:color="auto" w:fill="auto"/>
          </w:tcPr>
          <w:p w:rsidR="0009559A" w:rsidRPr="00742559" w:rsidRDefault="00742559" w:rsidP="000E4139">
            <w:pPr>
              <w:spacing w:line="360" w:lineRule="auto"/>
              <w:rPr>
                <w:rFonts w:eastAsia="MS Mincho"/>
                <w:szCs w:val="24"/>
              </w:rPr>
            </w:pPr>
            <w:r>
              <w:rPr>
                <w:rFonts w:eastAsia="MS Mincho"/>
                <w:szCs w:val="24"/>
              </w:rPr>
              <w:t>2.2</w:t>
            </w:r>
            <w:r w:rsidR="0009559A" w:rsidRPr="00742559">
              <w:rPr>
                <w:rFonts w:eastAsia="MS Mincho"/>
                <w:szCs w:val="24"/>
              </w:rPr>
              <w:t>.3.</w:t>
            </w:r>
          </w:p>
        </w:tc>
        <w:tc>
          <w:tcPr>
            <w:tcW w:w="3532" w:type="dxa"/>
            <w:shd w:val="clear" w:color="auto" w:fill="auto"/>
          </w:tcPr>
          <w:p w:rsidR="0009559A" w:rsidRPr="00742559" w:rsidRDefault="00742559" w:rsidP="000E4139">
            <w:pPr>
              <w:tabs>
                <w:tab w:val="left" w:pos="1650"/>
              </w:tabs>
            </w:pPr>
            <w:r>
              <w:t>Dalyvauti</w:t>
            </w:r>
            <w:r w:rsidR="0009559A" w:rsidRPr="00742559">
              <w:t xml:space="preserve"> respublikiniu</w:t>
            </w:r>
            <w:r>
              <w:t>o</w:t>
            </w:r>
            <w:r w:rsidR="0009559A" w:rsidRPr="00742559">
              <w:t>s</w:t>
            </w:r>
            <w:r>
              <w:t>e</w:t>
            </w:r>
            <w:r w:rsidR="00381B20">
              <w:t xml:space="preserve"> renginiuose</w:t>
            </w:r>
            <w:r w:rsidR="0009559A" w:rsidRPr="00742559">
              <w:t>.</w:t>
            </w:r>
          </w:p>
        </w:tc>
        <w:tc>
          <w:tcPr>
            <w:tcW w:w="3932" w:type="dxa"/>
            <w:shd w:val="clear" w:color="auto" w:fill="auto"/>
          </w:tcPr>
          <w:p w:rsidR="0009559A" w:rsidRPr="00742559" w:rsidRDefault="0009559A" w:rsidP="000E4139">
            <w:pPr>
              <w:tabs>
                <w:tab w:val="left" w:pos="1650"/>
              </w:tabs>
              <w:rPr>
                <w:b/>
              </w:rPr>
            </w:pPr>
            <w:r w:rsidRPr="00742559">
              <w:t xml:space="preserve">Respublikinėse varžybose dalyvavusių suaugusiųjų  skaičius, </w:t>
            </w:r>
            <w:r w:rsidR="00742559" w:rsidRPr="00742559">
              <w:t>≥10</w:t>
            </w:r>
            <w:r w:rsidRPr="00742559">
              <w:t>00 vnt.</w:t>
            </w:r>
          </w:p>
        </w:tc>
        <w:tc>
          <w:tcPr>
            <w:tcW w:w="2449" w:type="dxa"/>
            <w:shd w:val="clear" w:color="auto" w:fill="auto"/>
          </w:tcPr>
          <w:p w:rsidR="0009559A" w:rsidRPr="00742559" w:rsidRDefault="0009559A" w:rsidP="000E4139">
            <w:pPr>
              <w:tabs>
                <w:tab w:val="left" w:pos="1650"/>
              </w:tabs>
              <w:rPr>
                <w:szCs w:val="24"/>
              </w:rPr>
            </w:pPr>
            <w:r w:rsidRPr="00742559">
              <w:rPr>
                <w:szCs w:val="24"/>
              </w:rPr>
              <w:t>Sporto vadybininkas,</w:t>
            </w:r>
          </w:p>
          <w:p w:rsidR="0009559A" w:rsidRPr="00742559" w:rsidRDefault="0009559A" w:rsidP="000E4139">
            <w:pPr>
              <w:tabs>
                <w:tab w:val="left" w:pos="1650"/>
              </w:tabs>
              <w:rPr>
                <w:szCs w:val="24"/>
              </w:rPr>
            </w:pPr>
            <w:r w:rsidRPr="00742559">
              <w:rPr>
                <w:szCs w:val="24"/>
              </w:rPr>
              <w:t>treneriai</w:t>
            </w:r>
          </w:p>
        </w:tc>
        <w:tc>
          <w:tcPr>
            <w:tcW w:w="1573" w:type="dxa"/>
          </w:tcPr>
          <w:p w:rsidR="0009559A" w:rsidRPr="00742559" w:rsidRDefault="0009559A" w:rsidP="000E4139">
            <w:r w:rsidRPr="00742559">
              <w:rPr>
                <w:szCs w:val="24"/>
              </w:rPr>
              <w:t>Visus metus</w:t>
            </w:r>
          </w:p>
        </w:tc>
        <w:tc>
          <w:tcPr>
            <w:tcW w:w="2318" w:type="dxa"/>
          </w:tcPr>
          <w:p w:rsidR="0009559A" w:rsidRPr="00742559" w:rsidRDefault="0009559A" w:rsidP="000E4139">
            <w:pPr>
              <w:rPr>
                <w:rFonts w:eastAsia="MS Mincho"/>
                <w:szCs w:val="24"/>
              </w:rPr>
            </w:pPr>
            <w:r w:rsidRPr="00742559">
              <w:rPr>
                <w:rFonts w:eastAsia="MS Mincho"/>
                <w:szCs w:val="24"/>
              </w:rPr>
              <w:t>Asignavimai darbuotojų darbo užmokesčiui</w:t>
            </w:r>
          </w:p>
        </w:tc>
      </w:tr>
      <w:tr w:rsidR="0009559A" w:rsidRPr="00EE4ACB" w:rsidTr="000E4139">
        <w:trPr>
          <w:trHeight w:val="757"/>
        </w:trPr>
        <w:tc>
          <w:tcPr>
            <w:tcW w:w="756" w:type="dxa"/>
            <w:shd w:val="clear" w:color="auto" w:fill="auto"/>
          </w:tcPr>
          <w:p w:rsidR="0009559A" w:rsidRPr="00742559" w:rsidRDefault="00742559" w:rsidP="000E4139">
            <w:pPr>
              <w:spacing w:line="360" w:lineRule="auto"/>
              <w:rPr>
                <w:rFonts w:eastAsia="MS Mincho"/>
                <w:szCs w:val="24"/>
              </w:rPr>
            </w:pPr>
            <w:r w:rsidRPr="00742559">
              <w:rPr>
                <w:rFonts w:eastAsia="MS Mincho"/>
                <w:szCs w:val="24"/>
              </w:rPr>
              <w:t>2.2</w:t>
            </w:r>
            <w:r w:rsidR="0009559A" w:rsidRPr="00742559">
              <w:rPr>
                <w:rFonts w:eastAsia="MS Mincho"/>
                <w:szCs w:val="24"/>
              </w:rPr>
              <w:t>.4.</w:t>
            </w:r>
          </w:p>
        </w:tc>
        <w:tc>
          <w:tcPr>
            <w:tcW w:w="3532" w:type="dxa"/>
            <w:shd w:val="clear" w:color="auto" w:fill="auto"/>
          </w:tcPr>
          <w:p w:rsidR="0009559A" w:rsidRPr="00742559" w:rsidRDefault="00381B20" w:rsidP="000E4139">
            <w:pPr>
              <w:tabs>
                <w:tab w:val="left" w:pos="1650"/>
              </w:tabs>
            </w:pPr>
            <w:r>
              <w:t>Pagal galimybes sudaryti sąlygas sistemingai sportuoti.</w:t>
            </w:r>
          </w:p>
        </w:tc>
        <w:tc>
          <w:tcPr>
            <w:tcW w:w="3932" w:type="dxa"/>
            <w:shd w:val="clear" w:color="auto" w:fill="auto"/>
          </w:tcPr>
          <w:p w:rsidR="0009559A" w:rsidRPr="00381B20" w:rsidRDefault="00381B20" w:rsidP="000E4139">
            <w:pPr>
              <w:tabs>
                <w:tab w:val="left" w:pos="1650"/>
              </w:tabs>
            </w:pPr>
            <w:r w:rsidRPr="00381B20">
              <w:t xml:space="preserve">Lazdijų sporto centre reguliariai sportuojančių suaugusiųjų asmenų skaičius, </w:t>
            </w:r>
            <w:r>
              <w:t>≥230</w:t>
            </w:r>
            <w:r w:rsidRPr="00742559">
              <w:t xml:space="preserve"> vnt.</w:t>
            </w:r>
          </w:p>
        </w:tc>
        <w:tc>
          <w:tcPr>
            <w:tcW w:w="2449" w:type="dxa"/>
            <w:shd w:val="clear" w:color="auto" w:fill="auto"/>
          </w:tcPr>
          <w:p w:rsidR="0009559A" w:rsidRPr="00742559" w:rsidRDefault="0009559A" w:rsidP="000E4139">
            <w:pPr>
              <w:tabs>
                <w:tab w:val="left" w:pos="1650"/>
              </w:tabs>
              <w:rPr>
                <w:szCs w:val="24"/>
              </w:rPr>
            </w:pPr>
            <w:r w:rsidRPr="00742559">
              <w:rPr>
                <w:szCs w:val="24"/>
              </w:rPr>
              <w:t>Sporto vadybininkas,</w:t>
            </w:r>
          </w:p>
          <w:p w:rsidR="0009559A" w:rsidRPr="00742559" w:rsidRDefault="0009559A" w:rsidP="000E4139">
            <w:pPr>
              <w:tabs>
                <w:tab w:val="left" w:pos="1650"/>
              </w:tabs>
              <w:rPr>
                <w:szCs w:val="24"/>
              </w:rPr>
            </w:pPr>
            <w:r w:rsidRPr="00742559">
              <w:rPr>
                <w:szCs w:val="24"/>
              </w:rPr>
              <w:t>treneriai</w:t>
            </w:r>
          </w:p>
        </w:tc>
        <w:tc>
          <w:tcPr>
            <w:tcW w:w="1573" w:type="dxa"/>
          </w:tcPr>
          <w:p w:rsidR="0009559A" w:rsidRPr="00742559" w:rsidRDefault="0009559A" w:rsidP="000E4139">
            <w:r w:rsidRPr="00742559">
              <w:rPr>
                <w:szCs w:val="24"/>
              </w:rPr>
              <w:t>Visus metus</w:t>
            </w:r>
          </w:p>
        </w:tc>
        <w:tc>
          <w:tcPr>
            <w:tcW w:w="2318" w:type="dxa"/>
          </w:tcPr>
          <w:p w:rsidR="0009559A" w:rsidRPr="00742559" w:rsidRDefault="0009559A" w:rsidP="000E4139">
            <w:pPr>
              <w:rPr>
                <w:rFonts w:eastAsia="MS Mincho"/>
                <w:szCs w:val="24"/>
              </w:rPr>
            </w:pPr>
            <w:r w:rsidRPr="00742559">
              <w:rPr>
                <w:rFonts w:eastAsia="MS Mincho"/>
                <w:szCs w:val="24"/>
              </w:rPr>
              <w:t>Asignavimai darbuotojų darbo užmokesčiui</w:t>
            </w:r>
          </w:p>
        </w:tc>
      </w:tr>
      <w:tr w:rsidR="0009559A" w:rsidRPr="00EE4ACB" w:rsidTr="000E4139">
        <w:trPr>
          <w:trHeight w:val="231"/>
        </w:trPr>
        <w:tc>
          <w:tcPr>
            <w:tcW w:w="756" w:type="dxa"/>
            <w:shd w:val="clear" w:color="auto" w:fill="auto"/>
          </w:tcPr>
          <w:p w:rsidR="0009559A" w:rsidRPr="0067502E" w:rsidRDefault="0067502E" w:rsidP="000E4139">
            <w:pPr>
              <w:spacing w:line="360" w:lineRule="auto"/>
              <w:rPr>
                <w:rFonts w:eastAsia="MS Mincho"/>
                <w:b/>
                <w:szCs w:val="24"/>
              </w:rPr>
            </w:pPr>
            <w:r w:rsidRPr="0067502E">
              <w:rPr>
                <w:rFonts w:eastAsia="MS Mincho"/>
                <w:b/>
                <w:szCs w:val="24"/>
              </w:rPr>
              <w:t>3.</w:t>
            </w:r>
          </w:p>
        </w:tc>
        <w:tc>
          <w:tcPr>
            <w:tcW w:w="13804" w:type="dxa"/>
            <w:gridSpan w:val="5"/>
            <w:shd w:val="clear" w:color="auto" w:fill="auto"/>
          </w:tcPr>
          <w:p w:rsidR="0009559A" w:rsidRPr="0067502E" w:rsidRDefault="0067502E" w:rsidP="0067502E">
            <w:pPr>
              <w:tabs>
                <w:tab w:val="left" w:pos="709"/>
              </w:tabs>
              <w:spacing w:line="360" w:lineRule="auto"/>
              <w:jc w:val="both"/>
              <w:rPr>
                <w:b/>
              </w:rPr>
            </w:pPr>
            <w:r w:rsidRPr="0067502E">
              <w:rPr>
                <w:b/>
              </w:rPr>
              <w:t xml:space="preserve">Uždavinys. Informavimo priemonėmis skatinti </w:t>
            </w:r>
            <w:r w:rsidR="004F772C">
              <w:rPr>
                <w:b/>
              </w:rPr>
              <w:t xml:space="preserve">gyventojų </w:t>
            </w:r>
            <w:r w:rsidRPr="0067502E">
              <w:rPr>
                <w:b/>
              </w:rPr>
              <w:t>fizinį aktyvumą ir domėjimąsi sveika gyvensena.</w:t>
            </w:r>
          </w:p>
        </w:tc>
      </w:tr>
      <w:tr w:rsidR="004F772C" w:rsidRPr="008F225F" w:rsidTr="000E4139">
        <w:trPr>
          <w:trHeight w:val="757"/>
        </w:trPr>
        <w:tc>
          <w:tcPr>
            <w:tcW w:w="756" w:type="dxa"/>
            <w:shd w:val="clear" w:color="auto" w:fill="auto"/>
          </w:tcPr>
          <w:p w:rsidR="004F772C" w:rsidRPr="0067502E" w:rsidRDefault="004F772C" w:rsidP="004F772C">
            <w:pPr>
              <w:spacing w:line="360" w:lineRule="auto"/>
              <w:rPr>
                <w:rFonts w:eastAsia="MS Mincho"/>
                <w:szCs w:val="24"/>
              </w:rPr>
            </w:pPr>
            <w:r w:rsidRPr="0067502E">
              <w:rPr>
                <w:rFonts w:eastAsia="MS Mincho"/>
                <w:szCs w:val="24"/>
              </w:rPr>
              <w:t>3.1.</w:t>
            </w:r>
          </w:p>
        </w:tc>
        <w:tc>
          <w:tcPr>
            <w:tcW w:w="3532" w:type="dxa"/>
            <w:shd w:val="clear" w:color="auto" w:fill="auto"/>
          </w:tcPr>
          <w:p w:rsidR="004F772C" w:rsidRPr="009D2391" w:rsidRDefault="004F772C" w:rsidP="004F772C">
            <w:pPr>
              <w:tabs>
                <w:tab w:val="left" w:pos="1650"/>
              </w:tabs>
              <w:rPr>
                <w:b/>
                <w:bCs/>
              </w:rPr>
            </w:pPr>
            <w:r>
              <w:rPr>
                <w:bCs/>
              </w:rPr>
              <w:t>Sporto c</w:t>
            </w:r>
            <w:r w:rsidRPr="009D2391">
              <w:rPr>
                <w:bCs/>
              </w:rPr>
              <w:t>entro internetiniame</w:t>
            </w:r>
            <w:r>
              <w:rPr>
                <w:bCs/>
              </w:rPr>
              <w:t xml:space="preserve"> puslapyje </w:t>
            </w:r>
            <w:r w:rsidRPr="009D2391">
              <w:rPr>
                <w:bCs/>
              </w:rPr>
              <w:t>skelbti informaciją apie sporto renginius ir sportininkų pasiekimus.</w:t>
            </w:r>
          </w:p>
        </w:tc>
        <w:tc>
          <w:tcPr>
            <w:tcW w:w="3932" w:type="dxa"/>
            <w:shd w:val="clear" w:color="auto" w:fill="auto"/>
          </w:tcPr>
          <w:p w:rsidR="004F772C" w:rsidRPr="009D2391" w:rsidRDefault="004F772C" w:rsidP="004F772C">
            <w:pPr>
              <w:tabs>
                <w:tab w:val="left" w:pos="1650"/>
              </w:tabs>
            </w:pPr>
            <w:r w:rsidRPr="009D2391">
              <w:t>Centro internetinių svetainių  skaičius,</w:t>
            </w:r>
            <w:r>
              <w:t xml:space="preserve"> 1</w:t>
            </w:r>
            <w:r w:rsidRPr="009D2391">
              <w:t xml:space="preserve"> vnt.</w:t>
            </w:r>
          </w:p>
        </w:tc>
        <w:tc>
          <w:tcPr>
            <w:tcW w:w="2449" w:type="dxa"/>
            <w:shd w:val="clear" w:color="auto" w:fill="auto"/>
          </w:tcPr>
          <w:p w:rsidR="004F772C" w:rsidRPr="00742559" w:rsidRDefault="004F772C" w:rsidP="004F772C">
            <w:pPr>
              <w:tabs>
                <w:tab w:val="left" w:pos="1650"/>
              </w:tabs>
              <w:rPr>
                <w:szCs w:val="24"/>
              </w:rPr>
            </w:pPr>
            <w:r w:rsidRPr="00742559">
              <w:rPr>
                <w:szCs w:val="24"/>
              </w:rPr>
              <w:t>Sporto vadybininkas,</w:t>
            </w:r>
          </w:p>
          <w:p w:rsidR="004F772C" w:rsidRPr="00742559" w:rsidRDefault="004F772C" w:rsidP="004F772C">
            <w:pPr>
              <w:tabs>
                <w:tab w:val="left" w:pos="1650"/>
              </w:tabs>
              <w:rPr>
                <w:szCs w:val="24"/>
              </w:rPr>
            </w:pPr>
            <w:r w:rsidRPr="00742559">
              <w:rPr>
                <w:szCs w:val="24"/>
              </w:rPr>
              <w:t>treneriai</w:t>
            </w:r>
          </w:p>
        </w:tc>
        <w:tc>
          <w:tcPr>
            <w:tcW w:w="1573" w:type="dxa"/>
          </w:tcPr>
          <w:p w:rsidR="004F772C" w:rsidRPr="00742559" w:rsidRDefault="004F772C" w:rsidP="004F772C">
            <w:r w:rsidRPr="00742559">
              <w:rPr>
                <w:szCs w:val="24"/>
              </w:rPr>
              <w:t>Visus metus</w:t>
            </w:r>
          </w:p>
        </w:tc>
        <w:tc>
          <w:tcPr>
            <w:tcW w:w="2318" w:type="dxa"/>
          </w:tcPr>
          <w:p w:rsidR="004F772C" w:rsidRPr="00742559" w:rsidRDefault="004F772C" w:rsidP="004F772C">
            <w:pPr>
              <w:rPr>
                <w:rFonts w:eastAsia="MS Mincho"/>
                <w:szCs w:val="24"/>
              </w:rPr>
            </w:pPr>
            <w:r w:rsidRPr="00742559">
              <w:rPr>
                <w:rFonts w:eastAsia="MS Mincho"/>
                <w:szCs w:val="24"/>
              </w:rPr>
              <w:t>Asignavimai darbuotojų darbo užmokesčiui</w:t>
            </w:r>
          </w:p>
        </w:tc>
      </w:tr>
      <w:tr w:rsidR="004F772C" w:rsidRPr="008F225F" w:rsidTr="000E4139">
        <w:trPr>
          <w:trHeight w:val="757"/>
        </w:trPr>
        <w:tc>
          <w:tcPr>
            <w:tcW w:w="756" w:type="dxa"/>
            <w:shd w:val="clear" w:color="auto" w:fill="auto"/>
          </w:tcPr>
          <w:p w:rsidR="004F772C" w:rsidRPr="0067502E" w:rsidRDefault="004F772C" w:rsidP="004F772C">
            <w:pPr>
              <w:spacing w:line="360" w:lineRule="auto"/>
              <w:rPr>
                <w:rFonts w:eastAsia="MS Mincho"/>
                <w:szCs w:val="24"/>
              </w:rPr>
            </w:pPr>
            <w:r w:rsidRPr="0067502E">
              <w:rPr>
                <w:rFonts w:eastAsia="MS Mincho"/>
                <w:szCs w:val="24"/>
              </w:rPr>
              <w:t>3.2.</w:t>
            </w:r>
          </w:p>
        </w:tc>
        <w:tc>
          <w:tcPr>
            <w:tcW w:w="3532" w:type="dxa"/>
            <w:shd w:val="clear" w:color="auto" w:fill="auto"/>
          </w:tcPr>
          <w:p w:rsidR="004F772C" w:rsidRPr="009D2391" w:rsidRDefault="004F772C" w:rsidP="004F772C">
            <w:pPr>
              <w:tabs>
                <w:tab w:val="left" w:pos="1650"/>
              </w:tabs>
              <w:rPr>
                <w:b/>
                <w:bCs/>
              </w:rPr>
            </w:pPr>
            <w:r>
              <w:rPr>
                <w:bCs/>
              </w:rPr>
              <w:t>Bendradarbiau</w:t>
            </w:r>
            <w:r w:rsidRPr="009D2391">
              <w:rPr>
                <w:bCs/>
              </w:rPr>
              <w:t xml:space="preserve">jant su žiniasklaida skelbti straipsnius sporto tematika. </w:t>
            </w:r>
          </w:p>
        </w:tc>
        <w:tc>
          <w:tcPr>
            <w:tcW w:w="3932" w:type="dxa"/>
            <w:shd w:val="clear" w:color="auto" w:fill="auto"/>
          </w:tcPr>
          <w:p w:rsidR="004F772C" w:rsidRPr="009D2391" w:rsidRDefault="004F772C" w:rsidP="004F772C">
            <w:pPr>
              <w:tabs>
                <w:tab w:val="left" w:pos="1650"/>
              </w:tabs>
            </w:pPr>
            <w:r w:rsidRPr="009D2391">
              <w:t>St</w:t>
            </w:r>
            <w:r>
              <w:t>raipsnių spaudoje skaičius, 25 vnt.</w:t>
            </w:r>
          </w:p>
        </w:tc>
        <w:tc>
          <w:tcPr>
            <w:tcW w:w="2449" w:type="dxa"/>
            <w:shd w:val="clear" w:color="auto" w:fill="auto"/>
          </w:tcPr>
          <w:p w:rsidR="004F772C" w:rsidRPr="00742559" w:rsidRDefault="004F772C" w:rsidP="004F772C">
            <w:pPr>
              <w:tabs>
                <w:tab w:val="left" w:pos="1650"/>
              </w:tabs>
              <w:rPr>
                <w:szCs w:val="24"/>
              </w:rPr>
            </w:pPr>
            <w:r w:rsidRPr="00742559">
              <w:rPr>
                <w:szCs w:val="24"/>
              </w:rPr>
              <w:t>Sporto vadybininkas,</w:t>
            </w:r>
          </w:p>
          <w:p w:rsidR="004F772C" w:rsidRPr="00742559" w:rsidRDefault="004F772C" w:rsidP="004F772C">
            <w:pPr>
              <w:tabs>
                <w:tab w:val="left" w:pos="1650"/>
              </w:tabs>
              <w:rPr>
                <w:szCs w:val="24"/>
              </w:rPr>
            </w:pPr>
            <w:r w:rsidRPr="00742559">
              <w:rPr>
                <w:szCs w:val="24"/>
              </w:rPr>
              <w:t>treneriai</w:t>
            </w:r>
          </w:p>
        </w:tc>
        <w:tc>
          <w:tcPr>
            <w:tcW w:w="1573" w:type="dxa"/>
          </w:tcPr>
          <w:p w:rsidR="004F772C" w:rsidRPr="00742559" w:rsidRDefault="004F772C" w:rsidP="004F772C">
            <w:r w:rsidRPr="00742559">
              <w:rPr>
                <w:szCs w:val="24"/>
              </w:rPr>
              <w:t>Visus metus</w:t>
            </w:r>
          </w:p>
        </w:tc>
        <w:tc>
          <w:tcPr>
            <w:tcW w:w="2318" w:type="dxa"/>
          </w:tcPr>
          <w:p w:rsidR="004F772C" w:rsidRPr="00742559" w:rsidRDefault="004F772C" w:rsidP="004F772C">
            <w:pPr>
              <w:rPr>
                <w:rFonts w:eastAsia="MS Mincho"/>
                <w:szCs w:val="24"/>
              </w:rPr>
            </w:pPr>
            <w:r w:rsidRPr="00742559">
              <w:rPr>
                <w:rFonts w:eastAsia="MS Mincho"/>
                <w:szCs w:val="24"/>
              </w:rPr>
              <w:t>Asignavimai darbuotojų darbo užmokesčiui</w:t>
            </w:r>
          </w:p>
        </w:tc>
      </w:tr>
    </w:tbl>
    <w:p w:rsidR="0055580F" w:rsidRDefault="0055580F" w:rsidP="004E32EE">
      <w:pPr>
        <w:jc w:val="both"/>
        <w:rPr>
          <w:color w:val="FF0000"/>
          <w:szCs w:val="24"/>
          <w:lang w:eastAsia="lt-LT"/>
        </w:rPr>
      </w:pPr>
    </w:p>
    <w:p w:rsidR="005C2D28" w:rsidRDefault="005C2D28" w:rsidP="004E32EE">
      <w:pPr>
        <w:jc w:val="both"/>
      </w:pPr>
      <w:r>
        <w:t>PRITARTA:</w:t>
      </w:r>
    </w:p>
    <w:p w:rsidR="005C2D28" w:rsidRDefault="005C2D28" w:rsidP="004E32EE">
      <w:pPr>
        <w:jc w:val="both"/>
      </w:pPr>
      <w:r>
        <w:t xml:space="preserve">Centro tarybos 2020 m. kovo 12 d. </w:t>
      </w:r>
    </w:p>
    <w:p w:rsidR="005C2D28" w:rsidRDefault="005C2D28" w:rsidP="004E32EE">
      <w:pPr>
        <w:jc w:val="both"/>
        <w:rPr>
          <w:color w:val="FF0000"/>
          <w:szCs w:val="24"/>
          <w:lang w:eastAsia="lt-LT"/>
        </w:rPr>
      </w:pPr>
      <w:r>
        <w:t>posėdžio protokoliniu nutarimu Nr.</w:t>
      </w:r>
      <w:r w:rsidR="009709D1">
        <w:t>7</w:t>
      </w:r>
    </w:p>
    <w:p w:rsidR="005C2D28" w:rsidRPr="00EE4ACB" w:rsidRDefault="005C2D28" w:rsidP="004E32EE">
      <w:pPr>
        <w:jc w:val="both"/>
        <w:rPr>
          <w:color w:val="FF0000"/>
          <w:szCs w:val="24"/>
          <w:lang w:eastAsia="lt-LT"/>
        </w:rPr>
      </w:pPr>
    </w:p>
    <w:p w:rsidR="00033599" w:rsidRPr="009B70F6" w:rsidRDefault="00033599" w:rsidP="00033599">
      <w:pPr>
        <w:pStyle w:val="Pavadinimas"/>
        <w:rPr>
          <w:sz w:val="24"/>
          <w:szCs w:val="24"/>
        </w:rPr>
      </w:pPr>
      <w:r w:rsidRPr="009B70F6">
        <w:rPr>
          <w:sz w:val="24"/>
          <w:szCs w:val="24"/>
        </w:rPr>
        <w:t>__________</w:t>
      </w:r>
      <w:r w:rsidR="00B96A61" w:rsidRPr="009B70F6">
        <w:rPr>
          <w:sz w:val="24"/>
          <w:szCs w:val="24"/>
        </w:rPr>
        <w:t>_____________</w:t>
      </w:r>
      <w:r w:rsidRPr="009B70F6">
        <w:rPr>
          <w:sz w:val="24"/>
          <w:szCs w:val="24"/>
        </w:rPr>
        <w:t>___</w:t>
      </w:r>
    </w:p>
    <w:sectPr w:rsidR="00033599" w:rsidRPr="009B70F6" w:rsidSect="00D25FA8">
      <w:pgSz w:w="16838" w:h="11906" w:orient="landscape"/>
      <w:pgMar w:top="1134"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796" w:rsidRDefault="005E1796" w:rsidP="00E627BB">
      <w:r>
        <w:separator/>
      </w:r>
    </w:p>
  </w:endnote>
  <w:endnote w:type="continuationSeparator" w:id="0">
    <w:p w:rsidR="005E1796" w:rsidRDefault="005E1796"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796" w:rsidRDefault="005E1796" w:rsidP="00E627BB">
      <w:r>
        <w:separator/>
      </w:r>
    </w:p>
  </w:footnote>
  <w:footnote w:type="continuationSeparator" w:id="0">
    <w:p w:rsidR="005E1796" w:rsidRDefault="005E1796"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228055"/>
      <w:docPartObj>
        <w:docPartGallery w:val="Page Numbers (Top of Page)"/>
        <w:docPartUnique/>
      </w:docPartObj>
    </w:sdtPr>
    <w:sdtEndPr/>
    <w:sdtContent>
      <w:p w:rsidR="00813E6B" w:rsidRDefault="00813E6B" w:rsidP="00813E6B">
        <w:pPr>
          <w:pStyle w:val="Antrats"/>
          <w:jc w:val="center"/>
        </w:pPr>
        <w:r>
          <w:fldChar w:fldCharType="begin"/>
        </w:r>
        <w:r>
          <w:instrText>PAGE   \* MERGEFORMAT</w:instrText>
        </w:r>
        <w:r>
          <w:fldChar w:fldCharType="separate"/>
        </w:r>
        <w:r w:rsidR="00742BE1">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13" w:rsidRPr="00C86249" w:rsidRDefault="002B0513" w:rsidP="00C8624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8"/>
    <w:lvl w:ilvl="0">
      <w:start w:val="1"/>
      <w:numFmt w:val="bullet"/>
      <w:lvlText w:val=""/>
      <w:lvlJc w:val="left"/>
      <w:pPr>
        <w:tabs>
          <w:tab w:val="num" w:pos="360"/>
        </w:tabs>
        <w:ind w:left="360" w:hanging="360"/>
      </w:pPr>
      <w:rPr>
        <w:rFonts w:ascii="Symbol" w:hAnsi="Symbol"/>
      </w:rPr>
    </w:lvl>
  </w:abstractNum>
  <w:abstractNum w:abstractNumId="3" w15:restartNumberingAfterBreak="0">
    <w:nsid w:val="004461ED"/>
    <w:multiLevelType w:val="hybridMultilevel"/>
    <w:tmpl w:val="70B415DA"/>
    <w:lvl w:ilvl="0" w:tplc="4EB0095C">
      <w:start w:val="1"/>
      <w:numFmt w:val="decimal"/>
      <w:lvlText w:val="%1."/>
      <w:lvlJc w:val="left"/>
      <w:pPr>
        <w:ind w:left="786" w:hanging="360"/>
      </w:pPr>
      <w:rPr>
        <w:rFonts w:hint="default"/>
        <w:sz w:val="24"/>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072F3965"/>
    <w:multiLevelType w:val="multilevel"/>
    <w:tmpl w:val="1A3008A8"/>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5" w15:restartNumberingAfterBreak="0">
    <w:nsid w:val="097C7B17"/>
    <w:multiLevelType w:val="hybridMultilevel"/>
    <w:tmpl w:val="72965E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9F9337F"/>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0C664A8B"/>
    <w:multiLevelType w:val="multilevel"/>
    <w:tmpl w:val="2736A62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3597283"/>
    <w:multiLevelType w:val="multilevel"/>
    <w:tmpl w:val="2618B1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10" w15:restartNumberingAfterBreak="0">
    <w:nsid w:val="203B2534"/>
    <w:multiLevelType w:val="hybridMultilevel"/>
    <w:tmpl w:val="2640BAA0"/>
    <w:lvl w:ilvl="0" w:tplc="71C619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F60A2"/>
    <w:multiLevelType w:val="hybridMultilevel"/>
    <w:tmpl w:val="A208B7F4"/>
    <w:lvl w:ilvl="0" w:tplc="564E7720">
      <w:start w:val="1"/>
      <w:numFmt w:val="decimal"/>
      <w:lvlText w:val="%1."/>
      <w:lvlJc w:val="left"/>
      <w:pPr>
        <w:ind w:left="1080" w:hanging="360"/>
      </w:pPr>
      <w:rPr>
        <w:rFonts w:eastAsia="Times New Roman"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70527BE"/>
    <w:multiLevelType w:val="multilevel"/>
    <w:tmpl w:val="E7A43638"/>
    <w:lvl w:ilvl="0">
      <w:start w:val="1"/>
      <w:numFmt w:val="decimal"/>
      <w:lvlText w:val="%1."/>
      <w:lvlJc w:val="left"/>
      <w:pPr>
        <w:ind w:left="660" w:hanging="360"/>
      </w:pPr>
      <w:rPr>
        <w:rFonts w:hint="default"/>
      </w:rPr>
    </w:lvl>
    <w:lvl w:ilvl="1">
      <w:start w:val="1"/>
      <w:numFmt w:val="decimal"/>
      <w:isLgl/>
      <w:lvlText w:val="%1.%2."/>
      <w:lvlJc w:val="left"/>
      <w:pPr>
        <w:ind w:left="104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32" w:hanging="72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964" w:hanging="1440"/>
      </w:pPr>
      <w:rPr>
        <w:rFonts w:hint="default"/>
      </w:rPr>
    </w:lvl>
    <w:lvl w:ilvl="7">
      <w:start w:val="1"/>
      <w:numFmt w:val="decimal"/>
      <w:isLgl/>
      <w:lvlText w:val="%1.%2.%3.%4.%5.%6.%7.%8."/>
      <w:lvlJc w:val="left"/>
      <w:pPr>
        <w:ind w:left="3168" w:hanging="1440"/>
      </w:pPr>
      <w:rPr>
        <w:rFonts w:hint="default"/>
      </w:rPr>
    </w:lvl>
    <w:lvl w:ilvl="8">
      <w:start w:val="1"/>
      <w:numFmt w:val="decimal"/>
      <w:isLgl/>
      <w:lvlText w:val="%1.%2.%3.%4.%5.%6.%7.%8.%9."/>
      <w:lvlJc w:val="left"/>
      <w:pPr>
        <w:ind w:left="3732" w:hanging="1800"/>
      </w:pPr>
      <w:rPr>
        <w:rFonts w:hint="default"/>
      </w:rPr>
    </w:lvl>
  </w:abstractNum>
  <w:abstractNum w:abstractNumId="14" w15:restartNumberingAfterBreak="0">
    <w:nsid w:val="290E3991"/>
    <w:multiLevelType w:val="hybridMultilevel"/>
    <w:tmpl w:val="5A1A222C"/>
    <w:lvl w:ilvl="0" w:tplc="C39CD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938715B"/>
    <w:multiLevelType w:val="multilevel"/>
    <w:tmpl w:val="F4EA63F4"/>
    <w:lvl w:ilvl="0">
      <w:start w:val="1"/>
      <w:numFmt w:val="decimal"/>
      <w:lvlText w:val="%1."/>
      <w:lvlJc w:val="left"/>
      <w:pPr>
        <w:ind w:left="1665" w:hanging="13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2A4939"/>
    <w:multiLevelType w:val="hybridMultilevel"/>
    <w:tmpl w:val="7A824CD4"/>
    <w:lvl w:ilvl="0" w:tplc="4F68AA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2C14F43"/>
    <w:multiLevelType w:val="hybridMultilevel"/>
    <w:tmpl w:val="17685D38"/>
    <w:lvl w:ilvl="0" w:tplc="C42C64F8">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46553D6"/>
    <w:multiLevelType w:val="multilevel"/>
    <w:tmpl w:val="92F2F2F0"/>
    <w:lvl w:ilvl="0">
      <w:start w:val="1"/>
      <w:numFmt w:val="decimal"/>
      <w:lvlText w:val="%1."/>
      <w:lvlJc w:val="left"/>
      <w:pPr>
        <w:ind w:left="1080" w:hanging="360"/>
      </w:pPr>
      <w:rPr>
        <w:rFonts w:eastAsia="Times New Roman" w:hint="default"/>
        <w:b w:val="0"/>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BDC1A8E"/>
    <w:multiLevelType w:val="hybridMultilevel"/>
    <w:tmpl w:val="55448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42091279"/>
    <w:multiLevelType w:val="multilevel"/>
    <w:tmpl w:val="A3AC82F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3" w15:restartNumberingAfterBreak="0">
    <w:nsid w:val="4E7076B9"/>
    <w:multiLevelType w:val="hybridMultilevel"/>
    <w:tmpl w:val="1EEED4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E955E6E"/>
    <w:multiLevelType w:val="hybridMultilevel"/>
    <w:tmpl w:val="E7AE8C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32207F0"/>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7" w15:restartNumberingAfterBreak="0">
    <w:nsid w:val="56030796"/>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587258A3"/>
    <w:multiLevelType w:val="multilevel"/>
    <w:tmpl w:val="46A46FC6"/>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9" w15:restartNumberingAfterBreak="0">
    <w:nsid w:val="58D7682C"/>
    <w:multiLevelType w:val="hybridMultilevel"/>
    <w:tmpl w:val="BB5C4BD0"/>
    <w:lvl w:ilvl="0" w:tplc="415234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607C4A2E"/>
    <w:multiLevelType w:val="multilevel"/>
    <w:tmpl w:val="2618B1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33708CE"/>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68401EC0"/>
    <w:multiLevelType w:val="hybridMultilevel"/>
    <w:tmpl w:val="FDA08C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3205F6A"/>
    <w:multiLevelType w:val="multilevel"/>
    <w:tmpl w:val="74C64C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E414664"/>
    <w:multiLevelType w:val="hybridMultilevel"/>
    <w:tmpl w:val="D5F0130C"/>
    <w:lvl w:ilvl="0" w:tplc="FADC5DB2">
      <w:start w:val="1"/>
      <w:numFmt w:val="decimal"/>
      <w:lvlText w:val="%1."/>
      <w:lvlJc w:val="left"/>
      <w:pPr>
        <w:ind w:left="983" w:hanging="360"/>
      </w:pPr>
      <w:rPr>
        <w:rFonts w:hint="default"/>
      </w:rPr>
    </w:lvl>
    <w:lvl w:ilvl="1" w:tplc="04270019">
      <w:start w:val="1"/>
      <w:numFmt w:val="lowerLetter"/>
      <w:lvlText w:val="%2."/>
      <w:lvlJc w:val="left"/>
      <w:pPr>
        <w:ind w:left="1703" w:hanging="360"/>
      </w:pPr>
    </w:lvl>
    <w:lvl w:ilvl="2" w:tplc="0427001B">
      <w:start w:val="1"/>
      <w:numFmt w:val="lowerRoman"/>
      <w:lvlText w:val="%3."/>
      <w:lvlJc w:val="right"/>
      <w:pPr>
        <w:ind w:left="2423" w:hanging="180"/>
      </w:pPr>
    </w:lvl>
    <w:lvl w:ilvl="3" w:tplc="0427000F" w:tentative="1">
      <w:start w:val="1"/>
      <w:numFmt w:val="decimal"/>
      <w:lvlText w:val="%4."/>
      <w:lvlJc w:val="left"/>
      <w:pPr>
        <w:ind w:left="3143" w:hanging="360"/>
      </w:pPr>
    </w:lvl>
    <w:lvl w:ilvl="4" w:tplc="04270019" w:tentative="1">
      <w:start w:val="1"/>
      <w:numFmt w:val="lowerLetter"/>
      <w:lvlText w:val="%5."/>
      <w:lvlJc w:val="left"/>
      <w:pPr>
        <w:ind w:left="3863" w:hanging="360"/>
      </w:pPr>
    </w:lvl>
    <w:lvl w:ilvl="5" w:tplc="0427001B" w:tentative="1">
      <w:start w:val="1"/>
      <w:numFmt w:val="lowerRoman"/>
      <w:lvlText w:val="%6."/>
      <w:lvlJc w:val="right"/>
      <w:pPr>
        <w:ind w:left="4583" w:hanging="180"/>
      </w:pPr>
    </w:lvl>
    <w:lvl w:ilvl="6" w:tplc="0427000F" w:tentative="1">
      <w:start w:val="1"/>
      <w:numFmt w:val="decimal"/>
      <w:lvlText w:val="%7."/>
      <w:lvlJc w:val="left"/>
      <w:pPr>
        <w:ind w:left="5303" w:hanging="360"/>
      </w:pPr>
    </w:lvl>
    <w:lvl w:ilvl="7" w:tplc="04270019" w:tentative="1">
      <w:start w:val="1"/>
      <w:numFmt w:val="lowerLetter"/>
      <w:lvlText w:val="%8."/>
      <w:lvlJc w:val="left"/>
      <w:pPr>
        <w:ind w:left="6023" w:hanging="360"/>
      </w:pPr>
    </w:lvl>
    <w:lvl w:ilvl="8" w:tplc="0427001B" w:tentative="1">
      <w:start w:val="1"/>
      <w:numFmt w:val="lowerRoman"/>
      <w:lvlText w:val="%9."/>
      <w:lvlJc w:val="right"/>
      <w:pPr>
        <w:ind w:left="6743" w:hanging="180"/>
      </w:pPr>
    </w:lvl>
  </w:abstractNum>
  <w:num w:numId="1">
    <w:abstractNumId w:val="12"/>
  </w:num>
  <w:num w:numId="2">
    <w:abstractNumId w:val="26"/>
  </w:num>
  <w:num w:numId="3">
    <w:abstractNumId w:val="22"/>
  </w:num>
  <w:num w:numId="4">
    <w:abstractNumId w:val="9"/>
  </w:num>
  <w:num w:numId="5">
    <w:abstractNumId w:val="20"/>
  </w:num>
  <w:num w:numId="6">
    <w:abstractNumId w:val="0"/>
  </w:num>
  <w:num w:numId="7">
    <w:abstractNumId w:val="1"/>
  </w:num>
  <w:num w:numId="8">
    <w:abstractNumId w:val="2"/>
  </w:num>
  <w:num w:numId="9">
    <w:abstractNumId w:val="10"/>
  </w:num>
  <w:num w:numId="10">
    <w:abstractNumId w:val="3"/>
  </w:num>
  <w:num w:numId="11">
    <w:abstractNumId w:val="21"/>
  </w:num>
  <w:num w:numId="12">
    <w:abstractNumId w:val="5"/>
  </w:num>
  <w:num w:numId="13">
    <w:abstractNumId w:val="24"/>
  </w:num>
  <w:num w:numId="14">
    <w:abstractNumId w:val="14"/>
  </w:num>
  <w:num w:numId="15">
    <w:abstractNumId w:val="16"/>
  </w:num>
  <w:num w:numId="16">
    <w:abstractNumId w:val="18"/>
  </w:num>
  <w:num w:numId="17">
    <w:abstractNumId w:val="32"/>
  </w:num>
  <w:num w:numId="18">
    <w:abstractNumId w:val="23"/>
  </w:num>
  <w:num w:numId="19">
    <w:abstractNumId w:val="17"/>
  </w:num>
  <w:num w:numId="20">
    <w:abstractNumId w:val="13"/>
  </w:num>
  <w:num w:numId="21">
    <w:abstractNumId w:val="4"/>
  </w:num>
  <w:num w:numId="22">
    <w:abstractNumId w:val="29"/>
  </w:num>
  <w:num w:numId="23">
    <w:abstractNumId w:val="8"/>
  </w:num>
  <w:num w:numId="24">
    <w:abstractNumId w:val="6"/>
  </w:num>
  <w:num w:numId="25">
    <w:abstractNumId w:val="31"/>
  </w:num>
  <w:num w:numId="26">
    <w:abstractNumId w:val="11"/>
  </w:num>
  <w:num w:numId="27">
    <w:abstractNumId w:val="25"/>
  </w:num>
  <w:num w:numId="28">
    <w:abstractNumId w:val="27"/>
  </w:num>
  <w:num w:numId="29">
    <w:abstractNumId w:val="30"/>
  </w:num>
  <w:num w:numId="30">
    <w:abstractNumId w:val="15"/>
  </w:num>
  <w:num w:numId="31">
    <w:abstractNumId w:val="7"/>
  </w:num>
  <w:num w:numId="32">
    <w:abstractNumId w:val="19"/>
  </w:num>
  <w:num w:numId="33">
    <w:abstractNumId w:val="33"/>
  </w:num>
  <w:num w:numId="34">
    <w:abstractNumId w:val="3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A"/>
    <w:rsid w:val="00005C89"/>
    <w:rsid w:val="00015BED"/>
    <w:rsid w:val="0002481E"/>
    <w:rsid w:val="00025E31"/>
    <w:rsid w:val="0003049B"/>
    <w:rsid w:val="000310D8"/>
    <w:rsid w:val="00033599"/>
    <w:rsid w:val="000350BF"/>
    <w:rsid w:val="00040CB5"/>
    <w:rsid w:val="000428D5"/>
    <w:rsid w:val="000435CF"/>
    <w:rsid w:val="000445EE"/>
    <w:rsid w:val="0004521E"/>
    <w:rsid w:val="00050C51"/>
    <w:rsid w:val="000545C0"/>
    <w:rsid w:val="00061A2A"/>
    <w:rsid w:val="0007535E"/>
    <w:rsid w:val="000756A4"/>
    <w:rsid w:val="000819CE"/>
    <w:rsid w:val="00090E5E"/>
    <w:rsid w:val="000941DA"/>
    <w:rsid w:val="00095479"/>
    <w:rsid w:val="0009559A"/>
    <w:rsid w:val="000A3721"/>
    <w:rsid w:val="000A61FA"/>
    <w:rsid w:val="000A66BF"/>
    <w:rsid w:val="000A6FE4"/>
    <w:rsid w:val="000B32C4"/>
    <w:rsid w:val="000B4517"/>
    <w:rsid w:val="000B5297"/>
    <w:rsid w:val="000B6303"/>
    <w:rsid w:val="000B6886"/>
    <w:rsid w:val="000C278F"/>
    <w:rsid w:val="000C6C71"/>
    <w:rsid w:val="000D0B2C"/>
    <w:rsid w:val="000D4F3A"/>
    <w:rsid w:val="000D6871"/>
    <w:rsid w:val="000F4862"/>
    <w:rsid w:val="000F5C58"/>
    <w:rsid w:val="000F7C16"/>
    <w:rsid w:val="00106E7B"/>
    <w:rsid w:val="001105E4"/>
    <w:rsid w:val="001145B7"/>
    <w:rsid w:val="00120019"/>
    <w:rsid w:val="00121F37"/>
    <w:rsid w:val="0012252D"/>
    <w:rsid w:val="00125799"/>
    <w:rsid w:val="001305A6"/>
    <w:rsid w:val="00132605"/>
    <w:rsid w:val="00136D55"/>
    <w:rsid w:val="00143FA1"/>
    <w:rsid w:val="00144492"/>
    <w:rsid w:val="0014474E"/>
    <w:rsid w:val="00154D6D"/>
    <w:rsid w:val="00156625"/>
    <w:rsid w:val="00176079"/>
    <w:rsid w:val="00180E2B"/>
    <w:rsid w:val="001839D9"/>
    <w:rsid w:val="00191EFE"/>
    <w:rsid w:val="00196F00"/>
    <w:rsid w:val="001B61DE"/>
    <w:rsid w:val="001C21A1"/>
    <w:rsid w:val="001D0A75"/>
    <w:rsid w:val="001D78FC"/>
    <w:rsid w:val="001D7B65"/>
    <w:rsid w:val="001D7BAD"/>
    <w:rsid w:val="001F6880"/>
    <w:rsid w:val="00205C84"/>
    <w:rsid w:val="0020620D"/>
    <w:rsid w:val="00211C64"/>
    <w:rsid w:val="00222AD5"/>
    <w:rsid w:val="00223D42"/>
    <w:rsid w:val="00233506"/>
    <w:rsid w:val="00235D25"/>
    <w:rsid w:val="002364A0"/>
    <w:rsid w:val="0024185B"/>
    <w:rsid w:val="00244070"/>
    <w:rsid w:val="00266EA9"/>
    <w:rsid w:val="00275246"/>
    <w:rsid w:val="00275B94"/>
    <w:rsid w:val="0028001E"/>
    <w:rsid w:val="00286CA8"/>
    <w:rsid w:val="00290F7A"/>
    <w:rsid w:val="002A671E"/>
    <w:rsid w:val="002B0513"/>
    <w:rsid w:val="002B1B8D"/>
    <w:rsid w:val="002C1C1A"/>
    <w:rsid w:val="002D65A0"/>
    <w:rsid w:val="002D7EC6"/>
    <w:rsid w:val="002E1C3C"/>
    <w:rsid w:val="002E1E45"/>
    <w:rsid w:val="002E22A7"/>
    <w:rsid w:val="002E5F7C"/>
    <w:rsid w:val="002F5DA1"/>
    <w:rsid w:val="0030265D"/>
    <w:rsid w:val="003137D3"/>
    <w:rsid w:val="003153E7"/>
    <w:rsid w:val="0031734B"/>
    <w:rsid w:val="00325889"/>
    <w:rsid w:val="003327F1"/>
    <w:rsid w:val="003349D4"/>
    <w:rsid w:val="00337083"/>
    <w:rsid w:val="00341AE5"/>
    <w:rsid w:val="003432FC"/>
    <w:rsid w:val="00343D75"/>
    <w:rsid w:val="00350A2F"/>
    <w:rsid w:val="003525FD"/>
    <w:rsid w:val="0036054C"/>
    <w:rsid w:val="00361071"/>
    <w:rsid w:val="00365187"/>
    <w:rsid w:val="00366299"/>
    <w:rsid w:val="00370BF3"/>
    <w:rsid w:val="00375D71"/>
    <w:rsid w:val="00381B20"/>
    <w:rsid w:val="003854CC"/>
    <w:rsid w:val="00386D49"/>
    <w:rsid w:val="003872A7"/>
    <w:rsid w:val="00387C13"/>
    <w:rsid w:val="00396E91"/>
    <w:rsid w:val="00396EBF"/>
    <w:rsid w:val="003B2945"/>
    <w:rsid w:val="003B35E0"/>
    <w:rsid w:val="003C499E"/>
    <w:rsid w:val="003C5081"/>
    <w:rsid w:val="003D0224"/>
    <w:rsid w:val="003D4B2C"/>
    <w:rsid w:val="003E10D4"/>
    <w:rsid w:val="003E63D5"/>
    <w:rsid w:val="003E79A2"/>
    <w:rsid w:val="003F0866"/>
    <w:rsid w:val="003F0A81"/>
    <w:rsid w:val="003F36C4"/>
    <w:rsid w:val="00402D4D"/>
    <w:rsid w:val="0040516E"/>
    <w:rsid w:val="0042028B"/>
    <w:rsid w:val="00421942"/>
    <w:rsid w:val="00423945"/>
    <w:rsid w:val="00433D42"/>
    <w:rsid w:val="00433E7D"/>
    <w:rsid w:val="00436D7E"/>
    <w:rsid w:val="00440B80"/>
    <w:rsid w:val="00440F48"/>
    <w:rsid w:val="00442A6D"/>
    <w:rsid w:val="00451CF3"/>
    <w:rsid w:val="00460649"/>
    <w:rsid w:val="00462A1C"/>
    <w:rsid w:val="00463636"/>
    <w:rsid w:val="004765E7"/>
    <w:rsid w:val="00480503"/>
    <w:rsid w:val="00483F4A"/>
    <w:rsid w:val="0048480D"/>
    <w:rsid w:val="00486963"/>
    <w:rsid w:val="004917EF"/>
    <w:rsid w:val="00493000"/>
    <w:rsid w:val="00494D39"/>
    <w:rsid w:val="004A6A7F"/>
    <w:rsid w:val="004B0E4D"/>
    <w:rsid w:val="004B0F23"/>
    <w:rsid w:val="004B1972"/>
    <w:rsid w:val="004B2B05"/>
    <w:rsid w:val="004B2F54"/>
    <w:rsid w:val="004B3213"/>
    <w:rsid w:val="004B44D1"/>
    <w:rsid w:val="004B4523"/>
    <w:rsid w:val="004B4D70"/>
    <w:rsid w:val="004B547B"/>
    <w:rsid w:val="004D07D8"/>
    <w:rsid w:val="004D162B"/>
    <w:rsid w:val="004D2CE1"/>
    <w:rsid w:val="004E32EE"/>
    <w:rsid w:val="004E4582"/>
    <w:rsid w:val="004E4B52"/>
    <w:rsid w:val="004E4ECB"/>
    <w:rsid w:val="004E7674"/>
    <w:rsid w:val="004F1DB4"/>
    <w:rsid w:val="004F61DC"/>
    <w:rsid w:val="004F6E10"/>
    <w:rsid w:val="004F772C"/>
    <w:rsid w:val="004F79D9"/>
    <w:rsid w:val="00510A58"/>
    <w:rsid w:val="005118D1"/>
    <w:rsid w:val="00512FA3"/>
    <w:rsid w:val="00514291"/>
    <w:rsid w:val="00521DF3"/>
    <w:rsid w:val="005261BC"/>
    <w:rsid w:val="00527C54"/>
    <w:rsid w:val="0053487B"/>
    <w:rsid w:val="005406C7"/>
    <w:rsid w:val="0055580F"/>
    <w:rsid w:val="005575E5"/>
    <w:rsid w:val="00560FB2"/>
    <w:rsid w:val="00566A30"/>
    <w:rsid w:val="005673B3"/>
    <w:rsid w:val="0057167F"/>
    <w:rsid w:val="00571BC6"/>
    <w:rsid w:val="00576521"/>
    <w:rsid w:val="00576E99"/>
    <w:rsid w:val="00592788"/>
    <w:rsid w:val="00592863"/>
    <w:rsid w:val="00594DD4"/>
    <w:rsid w:val="005967F0"/>
    <w:rsid w:val="005A4B06"/>
    <w:rsid w:val="005A5A57"/>
    <w:rsid w:val="005B0DD0"/>
    <w:rsid w:val="005B1664"/>
    <w:rsid w:val="005B1FB4"/>
    <w:rsid w:val="005B34D3"/>
    <w:rsid w:val="005B575B"/>
    <w:rsid w:val="005C2D28"/>
    <w:rsid w:val="005C5DDF"/>
    <w:rsid w:val="005D38BC"/>
    <w:rsid w:val="005D5160"/>
    <w:rsid w:val="005D5682"/>
    <w:rsid w:val="005D7BA1"/>
    <w:rsid w:val="005E00D7"/>
    <w:rsid w:val="005E1796"/>
    <w:rsid w:val="005E217B"/>
    <w:rsid w:val="005E2DC9"/>
    <w:rsid w:val="005E40BA"/>
    <w:rsid w:val="005E5352"/>
    <w:rsid w:val="005F1D1D"/>
    <w:rsid w:val="005F6F71"/>
    <w:rsid w:val="006010D8"/>
    <w:rsid w:val="00603790"/>
    <w:rsid w:val="0062597B"/>
    <w:rsid w:val="00634690"/>
    <w:rsid w:val="00637163"/>
    <w:rsid w:val="0064070C"/>
    <w:rsid w:val="006435D1"/>
    <w:rsid w:val="00644C06"/>
    <w:rsid w:val="0064566B"/>
    <w:rsid w:val="0064617F"/>
    <w:rsid w:val="006505D8"/>
    <w:rsid w:val="00650FBE"/>
    <w:rsid w:val="006554D1"/>
    <w:rsid w:val="00655579"/>
    <w:rsid w:val="00656093"/>
    <w:rsid w:val="006568F3"/>
    <w:rsid w:val="006658D9"/>
    <w:rsid w:val="00673E6B"/>
    <w:rsid w:val="0067502E"/>
    <w:rsid w:val="006814CB"/>
    <w:rsid w:val="006865F1"/>
    <w:rsid w:val="006A1511"/>
    <w:rsid w:val="006B1629"/>
    <w:rsid w:val="006B587F"/>
    <w:rsid w:val="006C2BC2"/>
    <w:rsid w:val="006C6BD4"/>
    <w:rsid w:val="006D11DD"/>
    <w:rsid w:val="006D408D"/>
    <w:rsid w:val="006D51E1"/>
    <w:rsid w:val="006D6042"/>
    <w:rsid w:val="006E0150"/>
    <w:rsid w:val="006E5A6B"/>
    <w:rsid w:val="006F1F5C"/>
    <w:rsid w:val="006F2AEB"/>
    <w:rsid w:val="006F6810"/>
    <w:rsid w:val="007054B8"/>
    <w:rsid w:val="00705805"/>
    <w:rsid w:val="00710480"/>
    <w:rsid w:val="00724793"/>
    <w:rsid w:val="00727AC3"/>
    <w:rsid w:val="00730D01"/>
    <w:rsid w:val="0074186A"/>
    <w:rsid w:val="007420CE"/>
    <w:rsid w:val="00742559"/>
    <w:rsid w:val="00742BE1"/>
    <w:rsid w:val="00750E89"/>
    <w:rsid w:val="00751A0B"/>
    <w:rsid w:val="007531E1"/>
    <w:rsid w:val="00757D16"/>
    <w:rsid w:val="00770727"/>
    <w:rsid w:val="007719B3"/>
    <w:rsid w:val="007776D8"/>
    <w:rsid w:val="00780674"/>
    <w:rsid w:val="007871D3"/>
    <w:rsid w:val="007914A6"/>
    <w:rsid w:val="00796724"/>
    <w:rsid w:val="0079705C"/>
    <w:rsid w:val="007A7171"/>
    <w:rsid w:val="007A7800"/>
    <w:rsid w:val="007B64F1"/>
    <w:rsid w:val="007B7464"/>
    <w:rsid w:val="007C07DB"/>
    <w:rsid w:val="007C2CB6"/>
    <w:rsid w:val="007C645A"/>
    <w:rsid w:val="007D1E48"/>
    <w:rsid w:val="007E3411"/>
    <w:rsid w:val="007E419F"/>
    <w:rsid w:val="007E4F4E"/>
    <w:rsid w:val="007E5587"/>
    <w:rsid w:val="0080089C"/>
    <w:rsid w:val="0081350B"/>
    <w:rsid w:val="00813E6B"/>
    <w:rsid w:val="00816240"/>
    <w:rsid w:val="008247D9"/>
    <w:rsid w:val="00827345"/>
    <w:rsid w:val="00833BC3"/>
    <w:rsid w:val="00837F42"/>
    <w:rsid w:val="008640A5"/>
    <w:rsid w:val="00870B1E"/>
    <w:rsid w:val="008740A3"/>
    <w:rsid w:val="0088284C"/>
    <w:rsid w:val="00884143"/>
    <w:rsid w:val="00892221"/>
    <w:rsid w:val="00892728"/>
    <w:rsid w:val="00892EC5"/>
    <w:rsid w:val="0089449C"/>
    <w:rsid w:val="00895D45"/>
    <w:rsid w:val="008A1F3B"/>
    <w:rsid w:val="008B160B"/>
    <w:rsid w:val="008B46A7"/>
    <w:rsid w:val="008B4E05"/>
    <w:rsid w:val="008C36CD"/>
    <w:rsid w:val="008C72C3"/>
    <w:rsid w:val="008D17DA"/>
    <w:rsid w:val="008D5106"/>
    <w:rsid w:val="008D7BF5"/>
    <w:rsid w:val="008E49A5"/>
    <w:rsid w:val="008F11AA"/>
    <w:rsid w:val="008F225F"/>
    <w:rsid w:val="008F45EE"/>
    <w:rsid w:val="00911558"/>
    <w:rsid w:val="0092213F"/>
    <w:rsid w:val="00922CE4"/>
    <w:rsid w:val="009232EF"/>
    <w:rsid w:val="00925016"/>
    <w:rsid w:val="00961404"/>
    <w:rsid w:val="0096678E"/>
    <w:rsid w:val="0097093C"/>
    <w:rsid w:val="009709D1"/>
    <w:rsid w:val="00970BF7"/>
    <w:rsid w:val="009740E2"/>
    <w:rsid w:val="0097490B"/>
    <w:rsid w:val="00980EAC"/>
    <w:rsid w:val="00982D13"/>
    <w:rsid w:val="00984465"/>
    <w:rsid w:val="00990367"/>
    <w:rsid w:val="009A0400"/>
    <w:rsid w:val="009A3EA5"/>
    <w:rsid w:val="009B401A"/>
    <w:rsid w:val="009B552C"/>
    <w:rsid w:val="009B6D8F"/>
    <w:rsid w:val="009B70F6"/>
    <w:rsid w:val="009C407F"/>
    <w:rsid w:val="009D40FC"/>
    <w:rsid w:val="009E7EFF"/>
    <w:rsid w:val="009F20C8"/>
    <w:rsid w:val="009F21D5"/>
    <w:rsid w:val="009F6C08"/>
    <w:rsid w:val="00A07722"/>
    <w:rsid w:val="00A17701"/>
    <w:rsid w:val="00A21874"/>
    <w:rsid w:val="00A21B62"/>
    <w:rsid w:val="00A374B3"/>
    <w:rsid w:val="00A516C6"/>
    <w:rsid w:val="00A6148B"/>
    <w:rsid w:val="00A65C12"/>
    <w:rsid w:val="00A70045"/>
    <w:rsid w:val="00A71DEC"/>
    <w:rsid w:val="00A7550B"/>
    <w:rsid w:val="00A83639"/>
    <w:rsid w:val="00A872BA"/>
    <w:rsid w:val="00A92BE9"/>
    <w:rsid w:val="00A970C9"/>
    <w:rsid w:val="00A97290"/>
    <w:rsid w:val="00A97AE1"/>
    <w:rsid w:val="00AB0E87"/>
    <w:rsid w:val="00AB6DDE"/>
    <w:rsid w:val="00AC343F"/>
    <w:rsid w:val="00AC6BDC"/>
    <w:rsid w:val="00AD067C"/>
    <w:rsid w:val="00AD6839"/>
    <w:rsid w:val="00AE0D47"/>
    <w:rsid w:val="00AE118F"/>
    <w:rsid w:val="00AF0718"/>
    <w:rsid w:val="00AF38AA"/>
    <w:rsid w:val="00B00642"/>
    <w:rsid w:val="00B212ED"/>
    <w:rsid w:val="00B2263D"/>
    <w:rsid w:val="00B236CA"/>
    <w:rsid w:val="00B24574"/>
    <w:rsid w:val="00B2527E"/>
    <w:rsid w:val="00B25F57"/>
    <w:rsid w:val="00B32C86"/>
    <w:rsid w:val="00B35E07"/>
    <w:rsid w:val="00B376D7"/>
    <w:rsid w:val="00B37CB5"/>
    <w:rsid w:val="00B40C8B"/>
    <w:rsid w:val="00B52B0F"/>
    <w:rsid w:val="00B5511B"/>
    <w:rsid w:val="00B57E99"/>
    <w:rsid w:val="00B67CF0"/>
    <w:rsid w:val="00B743DB"/>
    <w:rsid w:val="00B834E7"/>
    <w:rsid w:val="00B906BD"/>
    <w:rsid w:val="00B92792"/>
    <w:rsid w:val="00B96A61"/>
    <w:rsid w:val="00B978A1"/>
    <w:rsid w:val="00BA1721"/>
    <w:rsid w:val="00BB1AE5"/>
    <w:rsid w:val="00BC0864"/>
    <w:rsid w:val="00BC3B8E"/>
    <w:rsid w:val="00BC4470"/>
    <w:rsid w:val="00BC52E0"/>
    <w:rsid w:val="00BD3A7A"/>
    <w:rsid w:val="00BD5ABF"/>
    <w:rsid w:val="00BD7BA1"/>
    <w:rsid w:val="00BE0ECC"/>
    <w:rsid w:val="00BE2E89"/>
    <w:rsid w:val="00BE2E9B"/>
    <w:rsid w:val="00BF41CA"/>
    <w:rsid w:val="00BF5953"/>
    <w:rsid w:val="00BF67A5"/>
    <w:rsid w:val="00C07D03"/>
    <w:rsid w:val="00C07DF1"/>
    <w:rsid w:val="00C118AF"/>
    <w:rsid w:val="00C17688"/>
    <w:rsid w:val="00C17F6F"/>
    <w:rsid w:val="00C23300"/>
    <w:rsid w:val="00C25922"/>
    <w:rsid w:val="00C443F4"/>
    <w:rsid w:val="00C5121A"/>
    <w:rsid w:val="00C5657A"/>
    <w:rsid w:val="00C63081"/>
    <w:rsid w:val="00C6780E"/>
    <w:rsid w:val="00C71CB1"/>
    <w:rsid w:val="00C73601"/>
    <w:rsid w:val="00C77E3A"/>
    <w:rsid w:val="00C82C3D"/>
    <w:rsid w:val="00C86249"/>
    <w:rsid w:val="00CA35E9"/>
    <w:rsid w:val="00CB0A80"/>
    <w:rsid w:val="00CB22D8"/>
    <w:rsid w:val="00CB24E4"/>
    <w:rsid w:val="00CB6AFA"/>
    <w:rsid w:val="00CC242E"/>
    <w:rsid w:val="00CC2806"/>
    <w:rsid w:val="00CC2DD8"/>
    <w:rsid w:val="00CC3659"/>
    <w:rsid w:val="00CC674B"/>
    <w:rsid w:val="00CC71FD"/>
    <w:rsid w:val="00CF090A"/>
    <w:rsid w:val="00CF5C0A"/>
    <w:rsid w:val="00CF5D98"/>
    <w:rsid w:val="00D1488D"/>
    <w:rsid w:val="00D17F7A"/>
    <w:rsid w:val="00D25FA8"/>
    <w:rsid w:val="00D268A1"/>
    <w:rsid w:val="00D3160A"/>
    <w:rsid w:val="00D31D8E"/>
    <w:rsid w:val="00D33ADC"/>
    <w:rsid w:val="00D371D3"/>
    <w:rsid w:val="00D37FA4"/>
    <w:rsid w:val="00D415D4"/>
    <w:rsid w:val="00D53F4D"/>
    <w:rsid w:val="00D54EA8"/>
    <w:rsid w:val="00D56126"/>
    <w:rsid w:val="00D57226"/>
    <w:rsid w:val="00D60F00"/>
    <w:rsid w:val="00D67CCD"/>
    <w:rsid w:val="00D70A96"/>
    <w:rsid w:val="00D70AE5"/>
    <w:rsid w:val="00D74998"/>
    <w:rsid w:val="00D87BEE"/>
    <w:rsid w:val="00D91A25"/>
    <w:rsid w:val="00D93B68"/>
    <w:rsid w:val="00D96821"/>
    <w:rsid w:val="00DA2860"/>
    <w:rsid w:val="00DA6E20"/>
    <w:rsid w:val="00DB2FA1"/>
    <w:rsid w:val="00DC443D"/>
    <w:rsid w:val="00DC4799"/>
    <w:rsid w:val="00DC4ED1"/>
    <w:rsid w:val="00DD1D78"/>
    <w:rsid w:val="00DE02BB"/>
    <w:rsid w:val="00DE2819"/>
    <w:rsid w:val="00DE773D"/>
    <w:rsid w:val="00DF0314"/>
    <w:rsid w:val="00E04718"/>
    <w:rsid w:val="00E07202"/>
    <w:rsid w:val="00E073EE"/>
    <w:rsid w:val="00E10D8D"/>
    <w:rsid w:val="00E31A11"/>
    <w:rsid w:val="00E33549"/>
    <w:rsid w:val="00E35B62"/>
    <w:rsid w:val="00E43C6B"/>
    <w:rsid w:val="00E44EBF"/>
    <w:rsid w:val="00E4549A"/>
    <w:rsid w:val="00E537BB"/>
    <w:rsid w:val="00E627BB"/>
    <w:rsid w:val="00E62F90"/>
    <w:rsid w:val="00E73120"/>
    <w:rsid w:val="00E8270D"/>
    <w:rsid w:val="00E82F88"/>
    <w:rsid w:val="00E8700D"/>
    <w:rsid w:val="00E87F79"/>
    <w:rsid w:val="00E91468"/>
    <w:rsid w:val="00E91B09"/>
    <w:rsid w:val="00E92EDA"/>
    <w:rsid w:val="00EA00AB"/>
    <w:rsid w:val="00EA55FA"/>
    <w:rsid w:val="00EB38A5"/>
    <w:rsid w:val="00EB720C"/>
    <w:rsid w:val="00EC40F1"/>
    <w:rsid w:val="00EC6C61"/>
    <w:rsid w:val="00EE25ED"/>
    <w:rsid w:val="00EE4ACB"/>
    <w:rsid w:val="00EF7720"/>
    <w:rsid w:val="00F02860"/>
    <w:rsid w:val="00F076CF"/>
    <w:rsid w:val="00F07899"/>
    <w:rsid w:val="00F15441"/>
    <w:rsid w:val="00F1690E"/>
    <w:rsid w:val="00F20BC5"/>
    <w:rsid w:val="00F20D04"/>
    <w:rsid w:val="00F23007"/>
    <w:rsid w:val="00F23E4F"/>
    <w:rsid w:val="00F31851"/>
    <w:rsid w:val="00F42901"/>
    <w:rsid w:val="00F45544"/>
    <w:rsid w:val="00F50D33"/>
    <w:rsid w:val="00F61306"/>
    <w:rsid w:val="00F87D1A"/>
    <w:rsid w:val="00F903F2"/>
    <w:rsid w:val="00F91AE0"/>
    <w:rsid w:val="00F96B80"/>
    <w:rsid w:val="00FA66F3"/>
    <w:rsid w:val="00FB62E4"/>
    <w:rsid w:val="00FC2502"/>
    <w:rsid w:val="00FC3435"/>
    <w:rsid w:val="00FC4F46"/>
    <w:rsid w:val="00FE2638"/>
    <w:rsid w:val="00FE5C1C"/>
    <w:rsid w:val="00FF255D"/>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E00FA"/>
  <w15:docId w15:val="{3A9DF19A-A12B-4F2F-9929-C40654B6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B70F6"/>
    <w:rPr>
      <w:rFonts w:ascii="Times New Roman" w:eastAsia="Times New Roman" w:hAnsi="Times New Roman"/>
      <w:sz w:val="24"/>
      <w:lang w:eastAsia="en-US"/>
    </w:rPr>
  </w:style>
  <w:style w:type="paragraph" w:styleId="Antrat2">
    <w:name w:val="heading 2"/>
    <w:basedOn w:val="prastasis"/>
    <w:next w:val="prastasis"/>
    <w:link w:val="Antrat2Diagrama"/>
    <w:uiPriority w:val="9"/>
    <w:semiHidden/>
    <w:unhideWhenUsed/>
    <w:qFormat/>
    <w:rsid w:val="000753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5">
    <w:name w:val="heading 5"/>
    <w:basedOn w:val="prastasis"/>
    <w:next w:val="prastasis"/>
    <w:link w:val="Antrat5Diagrama"/>
    <w:qFormat/>
    <w:rsid w:val="00C17688"/>
    <w:pPr>
      <w:keepNext/>
      <w:tabs>
        <w:tab w:val="left" w:pos="3120"/>
      </w:tabs>
      <w:ind w:right="-1080"/>
      <w:jc w:val="center"/>
      <w:outlineLvl w:val="4"/>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character" w:customStyle="1" w:styleId="apple-converted-space">
    <w:name w:val="apple-converted-space"/>
    <w:basedOn w:val="Numatytasispastraiposriftas"/>
    <w:rsid w:val="00C17688"/>
  </w:style>
  <w:style w:type="character" w:customStyle="1" w:styleId="Antrat5Diagrama">
    <w:name w:val="Antraštė 5 Diagrama"/>
    <w:basedOn w:val="Numatytasispastraiposriftas"/>
    <w:link w:val="Antrat5"/>
    <w:rsid w:val="00C17688"/>
    <w:rPr>
      <w:rFonts w:ascii="Times New Roman" w:eastAsia="Times New Roman" w:hAnsi="Times New Roman"/>
      <w:b/>
      <w:bCs/>
      <w:sz w:val="24"/>
      <w:szCs w:val="24"/>
      <w:lang w:eastAsia="en-US"/>
    </w:rPr>
  </w:style>
  <w:style w:type="paragraph" w:styleId="Pagrindiniotekstotrauka">
    <w:name w:val="Body Text Indent"/>
    <w:basedOn w:val="prastasis"/>
    <w:link w:val="PagrindiniotekstotraukaDiagrama"/>
    <w:semiHidden/>
    <w:rsid w:val="007C07DB"/>
    <w:pPr>
      <w:spacing w:before="100" w:beforeAutospacing="1" w:after="100" w:afterAutospacing="1"/>
      <w:ind w:firstLine="720"/>
      <w:jc w:val="both"/>
    </w:pPr>
    <w:rPr>
      <w:szCs w:val="24"/>
      <w:lang w:val="en-GB"/>
    </w:rPr>
  </w:style>
  <w:style w:type="character" w:customStyle="1" w:styleId="PagrindiniotekstotraukaDiagrama">
    <w:name w:val="Pagrindinio teksto įtrauka Diagrama"/>
    <w:basedOn w:val="Numatytasispastraiposriftas"/>
    <w:link w:val="Pagrindiniotekstotrauka"/>
    <w:semiHidden/>
    <w:rsid w:val="007C07DB"/>
    <w:rPr>
      <w:rFonts w:ascii="Times New Roman" w:eastAsia="Times New Roman" w:hAnsi="Times New Roman"/>
      <w:sz w:val="24"/>
      <w:szCs w:val="24"/>
      <w:lang w:val="en-GB" w:eastAsia="en-US"/>
    </w:rPr>
  </w:style>
  <w:style w:type="character" w:customStyle="1" w:styleId="Antrat2Diagrama">
    <w:name w:val="Antraštė 2 Diagrama"/>
    <w:basedOn w:val="Numatytasispastraiposriftas"/>
    <w:link w:val="Antrat2"/>
    <w:rsid w:val="0007535E"/>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450515187">
      <w:bodyDiv w:val="1"/>
      <w:marLeft w:val="0"/>
      <w:marRight w:val="0"/>
      <w:marTop w:val="0"/>
      <w:marBottom w:val="0"/>
      <w:divBdr>
        <w:top w:val="none" w:sz="0" w:space="0" w:color="auto"/>
        <w:left w:val="none" w:sz="0" w:space="0" w:color="auto"/>
        <w:bottom w:val="none" w:sz="0" w:space="0" w:color="auto"/>
        <w:right w:val="none" w:sz="0" w:space="0" w:color="auto"/>
      </w:divBdr>
    </w:div>
    <w:div w:id="540946576">
      <w:bodyDiv w:val="1"/>
      <w:marLeft w:val="0"/>
      <w:marRight w:val="0"/>
      <w:marTop w:val="0"/>
      <w:marBottom w:val="0"/>
      <w:divBdr>
        <w:top w:val="none" w:sz="0" w:space="0" w:color="auto"/>
        <w:left w:val="none" w:sz="0" w:space="0" w:color="auto"/>
        <w:bottom w:val="none" w:sz="0" w:space="0" w:color="auto"/>
        <w:right w:val="none" w:sz="0" w:space="0" w:color="auto"/>
      </w:divBdr>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 w:id="20079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33CD-B6B6-4407-BFC4-43EA9517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7671</Words>
  <Characters>4373</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keywords/>
  <cp:lastModifiedBy>Vartotojas</cp:lastModifiedBy>
  <cp:revision>3</cp:revision>
  <cp:lastPrinted>2020-03-23T16:10:00Z</cp:lastPrinted>
  <dcterms:created xsi:type="dcterms:W3CDTF">2020-03-23T11:29:00Z</dcterms:created>
  <dcterms:modified xsi:type="dcterms:W3CDTF">2020-03-23T16:10:00Z</dcterms:modified>
  <cp:category>Įsakymas</cp:category>
</cp:coreProperties>
</file>